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7725" w:rsidRDefault="00457725" w:rsidP="00457725">
      <w:pPr>
        <w:spacing w:line="300" w:lineRule="exact"/>
        <w:jc w:val="center"/>
        <w:rPr>
          <w:b/>
          <w:color w:val="000000"/>
          <w:sz w:val="20"/>
          <w:szCs w:val="20"/>
          <w:lang w:val="nl-NL"/>
        </w:rPr>
      </w:pPr>
      <w:r>
        <w:rPr>
          <w:b/>
          <w:color w:val="000000"/>
          <w:sz w:val="20"/>
          <w:szCs w:val="20"/>
        </w:rPr>
        <w:t xml:space="preserve">                                                                                                              </w:t>
      </w:r>
      <w:r>
        <w:rPr>
          <w:b/>
          <w:color w:val="000000"/>
          <w:sz w:val="20"/>
          <w:szCs w:val="20"/>
          <w:lang w:val="vi-VN"/>
        </w:rPr>
        <w:t>Mẫu số: D25-THADS</w:t>
      </w:r>
    </w:p>
    <w:p w:rsidR="00457725" w:rsidRDefault="00457725" w:rsidP="00457725">
      <w:pPr>
        <w:jc w:val="right"/>
        <w:rPr>
          <w:i/>
          <w:color w:val="000000"/>
          <w:sz w:val="20"/>
          <w:szCs w:val="20"/>
          <w:lang w:val="vi-VN"/>
        </w:rPr>
      </w:pPr>
      <w:r>
        <w:rPr>
          <w:i/>
          <w:color w:val="000000"/>
          <w:sz w:val="20"/>
          <w:szCs w:val="20"/>
          <w:lang w:val="vi-VN"/>
        </w:rPr>
        <w:t xml:space="preserve">(Ban hành kèm theo Thông tư số 04/2023/TT-BTP </w:t>
      </w:r>
    </w:p>
    <w:p w:rsidR="00E1792E" w:rsidRDefault="00457725" w:rsidP="00457725">
      <w:pPr>
        <w:jc w:val="center"/>
        <w:rPr>
          <w:i/>
          <w:sz w:val="20"/>
          <w:szCs w:val="20"/>
        </w:rPr>
      </w:pPr>
      <w:r>
        <w:rPr>
          <w:i/>
          <w:color w:val="000000"/>
          <w:sz w:val="20"/>
          <w:szCs w:val="20"/>
        </w:rPr>
        <w:t xml:space="preserve">                                                                                                      </w:t>
      </w:r>
      <w:r>
        <w:rPr>
          <w:i/>
          <w:color w:val="000000"/>
          <w:sz w:val="20"/>
          <w:szCs w:val="20"/>
          <w:lang w:val="vi-VN"/>
        </w:rPr>
        <w:t>ngày 14/8/2023 của Bộ Tư pháp)</w:t>
      </w:r>
    </w:p>
    <w:tbl>
      <w:tblPr>
        <w:tblW w:w="10632" w:type="dxa"/>
        <w:tblInd w:w="-743" w:type="dxa"/>
        <w:tblLook w:val="01E0" w:firstRow="1" w:lastRow="1" w:firstColumn="1" w:lastColumn="1" w:noHBand="0" w:noVBand="0"/>
      </w:tblPr>
      <w:tblGrid>
        <w:gridCol w:w="4962"/>
        <w:gridCol w:w="5670"/>
      </w:tblGrid>
      <w:tr w:rsidR="00F442B5" w:rsidRPr="00AB20ED" w:rsidTr="00207E95">
        <w:tc>
          <w:tcPr>
            <w:tcW w:w="4962" w:type="dxa"/>
          </w:tcPr>
          <w:p w:rsidR="00F442B5" w:rsidRPr="00AB20ED" w:rsidRDefault="00F442B5" w:rsidP="00DC201F">
            <w:pPr>
              <w:jc w:val="center"/>
              <w:rPr>
                <w:sz w:val="26"/>
                <w:szCs w:val="26"/>
                <w:lang w:val="nl-NL"/>
              </w:rPr>
            </w:pPr>
            <w:r w:rsidRPr="00AB20ED">
              <w:rPr>
                <w:sz w:val="26"/>
                <w:szCs w:val="26"/>
                <w:lang w:val="nl-NL"/>
              </w:rPr>
              <w:t xml:space="preserve">CỤC </w:t>
            </w:r>
            <w:r w:rsidR="00DC201F">
              <w:rPr>
                <w:sz w:val="26"/>
                <w:szCs w:val="26"/>
                <w:lang w:val="nl-NL"/>
              </w:rPr>
              <w:t xml:space="preserve">QUẢN LÝ </w:t>
            </w:r>
            <w:r w:rsidRPr="00AB20ED">
              <w:rPr>
                <w:sz w:val="26"/>
                <w:szCs w:val="26"/>
                <w:lang w:val="nl-NL"/>
              </w:rPr>
              <w:t xml:space="preserve">THI HÀNH ÁN DÂN SỰ </w:t>
            </w:r>
          </w:p>
        </w:tc>
        <w:tc>
          <w:tcPr>
            <w:tcW w:w="5670" w:type="dxa"/>
          </w:tcPr>
          <w:p w:rsidR="00F442B5" w:rsidRPr="00AB20ED" w:rsidRDefault="00F442B5" w:rsidP="00207E95">
            <w:pPr>
              <w:jc w:val="center"/>
              <w:rPr>
                <w:b/>
                <w:sz w:val="26"/>
                <w:szCs w:val="26"/>
                <w:lang w:val="nl-NL"/>
              </w:rPr>
            </w:pPr>
            <w:r w:rsidRPr="00AB20ED">
              <w:rPr>
                <w:b/>
                <w:sz w:val="26"/>
                <w:szCs w:val="26"/>
                <w:lang w:val="nl-NL"/>
              </w:rPr>
              <w:t>CỘNG HOÀ XÃ HỘI CHỦ NGHĨA VIỆT NAM</w:t>
            </w:r>
          </w:p>
        </w:tc>
      </w:tr>
      <w:tr w:rsidR="00F442B5" w:rsidRPr="00957B97" w:rsidTr="00207E95">
        <w:tc>
          <w:tcPr>
            <w:tcW w:w="4962" w:type="dxa"/>
          </w:tcPr>
          <w:p w:rsidR="00F442B5" w:rsidRPr="00AB20ED" w:rsidRDefault="00F442B5" w:rsidP="00207E95">
            <w:pPr>
              <w:jc w:val="center"/>
              <w:rPr>
                <w:b/>
                <w:sz w:val="26"/>
                <w:szCs w:val="26"/>
                <w:lang w:val="nl-NL"/>
              </w:rPr>
            </w:pPr>
            <w:r w:rsidRPr="00AB20ED">
              <w:rPr>
                <w:b/>
                <w:sz w:val="26"/>
                <w:szCs w:val="26"/>
                <w:lang w:val="nl-NL"/>
              </w:rPr>
              <w:t>THI HÀNH ÁN DÂN SỰ</w:t>
            </w:r>
            <w:r w:rsidR="00DC201F">
              <w:rPr>
                <w:b/>
                <w:sz w:val="26"/>
                <w:szCs w:val="26"/>
                <w:lang w:val="nl-NL"/>
              </w:rPr>
              <w:t xml:space="preserve"> TP HÀ NỘI</w:t>
            </w:r>
          </w:p>
          <w:p w:rsidR="00F442B5" w:rsidRPr="00F442B5" w:rsidRDefault="00DC201F" w:rsidP="00207E95">
            <w:pPr>
              <w:jc w:val="center"/>
              <w:rPr>
                <w:b/>
                <w:sz w:val="26"/>
                <w:szCs w:val="26"/>
                <w:lang w:val="nl-NL"/>
              </w:rPr>
            </w:pPr>
            <w:r w:rsidRPr="00957B97">
              <w:rPr>
                <w:rFonts w:ascii=".VnTime" w:hAnsi=".VnTime"/>
                <w:noProof/>
                <w:sz w:val="26"/>
                <w:szCs w:val="26"/>
              </w:rPr>
              <mc:AlternateContent>
                <mc:Choice Requires="wps">
                  <w:drawing>
                    <wp:anchor distT="0" distB="0" distL="114300" distR="114300" simplePos="0" relativeHeight="251661312" behindDoc="0" locked="0" layoutInCell="1" allowOverlap="1" wp14:anchorId="7991046F" wp14:editId="4B641182">
                      <wp:simplePos x="0" y="0"/>
                      <wp:positionH relativeFrom="column">
                        <wp:posOffset>971550</wp:posOffset>
                      </wp:positionH>
                      <wp:positionV relativeFrom="paragraph">
                        <wp:posOffset>88309</wp:posOffset>
                      </wp:positionV>
                      <wp:extent cx="1045845" cy="0"/>
                      <wp:effectExtent l="15240" t="14605" r="15240" b="1397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4584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8A1666" id="Straight Connector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5pt,6.95pt" to="158.85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" strokeweight="1pt"/>
                  </w:pict>
                </mc:Fallback>
              </mc:AlternateContent>
            </w:r>
          </w:p>
        </w:tc>
        <w:tc>
          <w:tcPr>
            <w:tcW w:w="5670" w:type="dxa"/>
          </w:tcPr>
          <w:p w:rsidR="00F442B5" w:rsidRPr="00957B97" w:rsidRDefault="00F442B5" w:rsidP="00207E95">
            <w:pPr>
              <w:jc w:val="center"/>
              <w:rPr>
                <w:b/>
                <w:sz w:val="26"/>
                <w:szCs w:val="26"/>
              </w:rPr>
            </w:pPr>
            <w:r w:rsidRPr="00957B97">
              <w:rPr>
                <w:rFonts w:ascii=".VnTime" w:hAnsi=".VnTime"/>
                <w:b/>
                <w:noProof/>
                <w:sz w:val="26"/>
                <w:szCs w:val="26"/>
              </w:rPr>
              <mc:AlternateContent>
                <mc:Choice Requires="wps">
                  <w:drawing>
                    <wp:anchor distT="0" distB="0" distL="114300" distR="114300" simplePos="0" relativeHeight="251660288" behindDoc="0" locked="0" layoutInCell="1" allowOverlap="1" wp14:anchorId="37DE9E70" wp14:editId="7270F292">
                      <wp:simplePos x="0" y="0"/>
                      <wp:positionH relativeFrom="column">
                        <wp:posOffset>705485</wp:posOffset>
                      </wp:positionH>
                      <wp:positionV relativeFrom="paragraph">
                        <wp:posOffset>211455</wp:posOffset>
                      </wp:positionV>
                      <wp:extent cx="1943100" cy="0"/>
                      <wp:effectExtent l="13970" t="10795" r="5080" b="825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line w14:anchorId="2B606B69"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55pt,16.65pt" to="208.55pt,1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"/>
                  </w:pict>
                </mc:Fallback>
              </mc:AlternateContent>
            </w:r>
            <w:r w:rsidRPr="00957B97">
              <w:rPr>
                <w:b/>
                <w:sz w:val="26"/>
                <w:szCs w:val="26"/>
              </w:rPr>
              <w:t>Độc lập - Tự do - Hạnh phúc</w:t>
            </w:r>
          </w:p>
        </w:tc>
      </w:tr>
      <w:tr w:rsidR="00F442B5" w:rsidRPr="00957B97" w:rsidTr="00207E95">
        <w:tc>
          <w:tcPr>
            <w:tcW w:w="4962" w:type="dxa"/>
          </w:tcPr>
          <w:p w:rsidR="00F442B5" w:rsidRPr="00957B97" w:rsidRDefault="00F442B5" w:rsidP="00207E95">
            <w:pPr>
              <w:jc w:val="center"/>
              <w:rPr>
                <w:b/>
                <w:sz w:val="26"/>
                <w:szCs w:val="26"/>
              </w:rPr>
            </w:pPr>
          </w:p>
        </w:tc>
        <w:tc>
          <w:tcPr>
            <w:tcW w:w="5670" w:type="dxa"/>
          </w:tcPr>
          <w:p w:rsidR="00F442B5" w:rsidRPr="002016F9" w:rsidRDefault="00F442B5" w:rsidP="00207E95">
            <w:pPr>
              <w:jc w:val="center"/>
              <w:rPr>
                <w:b/>
                <w:szCs w:val="26"/>
              </w:rPr>
            </w:pPr>
          </w:p>
        </w:tc>
      </w:tr>
      <w:tr w:rsidR="00F442B5" w:rsidRPr="00957B97" w:rsidTr="00207E95">
        <w:tc>
          <w:tcPr>
            <w:tcW w:w="4962" w:type="dxa"/>
          </w:tcPr>
          <w:p w:rsidR="00F442B5" w:rsidRPr="00957B97" w:rsidRDefault="00F442B5" w:rsidP="00DC201F">
            <w:pPr>
              <w:jc w:val="center"/>
              <w:rPr>
                <w:sz w:val="26"/>
                <w:szCs w:val="26"/>
                <w:lang w:val="nl-NL"/>
              </w:rPr>
            </w:pPr>
            <w:r>
              <w:rPr>
                <w:sz w:val="26"/>
                <w:szCs w:val="26"/>
                <w:lang w:val="nl-NL"/>
              </w:rPr>
              <w:t xml:space="preserve">Số: </w:t>
            </w:r>
            <w:r w:rsidR="00DC201F">
              <w:rPr>
                <w:sz w:val="26"/>
                <w:szCs w:val="26"/>
                <w:lang w:val="nl-NL"/>
              </w:rPr>
              <w:t>.........</w:t>
            </w:r>
            <w:r w:rsidR="00FF7E43">
              <w:rPr>
                <w:sz w:val="26"/>
                <w:szCs w:val="26"/>
                <w:lang w:val="nl-NL"/>
              </w:rPr>
              <w:t>/</w:t>
            </w:r>
            <w:r>
              <w:rPr>
                <w:sz w:val="26"/>
                <w:szCs w:val="26"/>
                <w:lang w:val="nl-NL"/>
              </w:rPr>
              <w:t>TB-</w:t>
            </w:r>
            <w:r w:rsidRPr="00957B97">
              <w:rPr>
                <w:sz w:val="26"/>
                <w:szCs w:val="26"/>
                <w:lang w:val="nl-NL"/>
              </w:rPr>
              <w:t>THADS</w:t>
            </w:r>
            <w:r w:rsidR="00DC201F">
              <w:rPr>
                <w:sz w:val="26"/>
                <w:szCs w:val="26"/>
                <w:lang w:val="nl-NL"/>
              </w:rPr>
              <w:t>(KV8)</w:t>
            </w:r>
          </w:p>
        </w:tc>
        <w:tc>
          <w:tcPr>
            <w:tcW w:w="5670" w:type="dxa"/>
          </w:tcPr>
          <w:p w:rsidR="00F442B5" w:rsidRPr="00957B97" w:rsidRDefault="00DC201F" w:rsidP="00BB7848">
            <w:pPr>
              <w:jc w:val="center"/>
              <w:rPr>
                <w:b/>
                <w:i/>
                <w:sz w:val="26"/>
                <w:szCs w:val="26"/>
                <w:lang w:val="nl-NL"/>
              </w:rPr>
            </w:pPr>
            <w:r>
              <w:rPr>
                <w:i/>
                <w:sz w:val="26"/>
                <w:szCs w:val="26"/>
                <w:lang w:val="nl-NL"/>
              </w:rPr>
              <w:t>Hà Nội</w:t>
            </w:r>
            <w:r w:rsidR="00F442B5" w:rsidRPr="00957B97">
              <w:rPr>
                <w:i/>
                <w:sz w:val="26"/>
                <w:szCs w:val="26"/>
                <w:lang w:val="nl-NL"/>
              </w:rPr>
              <w:t>, ngày</w:t>
            </w:r>
            <w:r w:rsidR="00F442B5">
              <w:rPr>
                <w:i/>
                <w:sz w:val="26"/>
                <w:szCs w:val="26"/>
                <w:lang w:val="nl-NL"/>
              </w:rPr>
              <w:t xml:space="preserve"> </w:t>
            </w:r>
            <w:r w:rsidR="00BB7848">
              <w:rPr>
                <w:i/>
                <w:sz w:val="26"/>
                <w:szCs w:val="26"/>
                <w:lang w:val="nl-NL"/>
              </w:rPr>
              <w:t>16</w:t>
            </w:r>
            <w:r w:rsidR="00E1792E">
              <w:rPr>
                <w:i/>
                <w:sz w:val="26"/>
                <w:szCs w:val="26"/>
                <w:lang w:val="nl-NL"/>
              </w:rPr>
              <w:t xml:space="preserve"> </w:t>
            </w:r>
            <w:r w:rsidR="00F442B5">
              <w:rPr>
                <w:i/>
                <w:sz w:val="26"/>
                <w:szCs w:val="26"/>
                <w:lang w:val="nl-NL"/>
              </w:rPr>
              <w:t xml:space="preserve"> </w:t>
            </w:r>
            <w:r w:rsidR="00F442B5" w:rsidRPr="00957B97">
              <w:rPr>
                <w:i/>
                <w:sz w:val="26"/>
                <w:szCs w:val="26"/>
                <w:lang w:val="nl-NL"/>
              </w:rPr>
              <w:t>tháng</w:t>
            </w:r>
            <w:r w:rsidR="00F442B5">
              <w:rPr>
                <w:i/>
                <w:sz w:val="26"/>
                <w:szCs w:val="26"/>
                <w:lang w:val="nl-NL"/>
              </w:rPr>
              <w:t xml:space="preserve"> </w:t>
            </w:r>
            <w:r>
              <w:rPr>
                <w:i/>
                <w:sz w:val="26"/>
                <w:szCs w:val="26"/>
                <w:lang w:val="nl-NL"/>
              </w:rPr>
              <w:t xml:space="preserve">07 </w:t>
            </w:r>
            <w:r w:rsidR="00F442B5" w:rsidRPr="00957B97">
              <w:rPr>
                <w:i/>
                <w:sz w:val="26"/>
                <w:szCs w:val="26"/>
                <w:lang w:val="nl-NL"/>
              </w:rPr>
              <w:t>năm 20</w:t>
            </w:r>
            <w:r w:rsidR="00E1792E">
              <w:rPr>
                <w:i/>
                <w:sz w:val="26"/>
                <w:szCs w:val="26"/>
                <w:lang w:val="nl-NL"/>
              </w:rPr>
              <w:t>2</w:t>
            </w:r>
            <w:r w:rsidR="00D92230">
              <w:rPr>
                <w:i/>
                <w:sz w:val="26"/>
                <w:szCs w:val="26"/>
                <w:lang w:val="nl-NL"/>
              </w:rPr>
              <w:t>5</w:t>
            </w:r>
          </w:p>
        </w:tc>
      </w:tr>
    </w:tbl>
    <w:p w:rsidR="00F442B5" w:rsidRPr="00601078" w:rsidRDefault="00F442B5" w:rsidP="00F442B5">
      <w:pPr>
        <w:jc w:val="both"/>
        <w:rPr>
          <w:sz w:val="28"/>
          <w:szCs w:val="28"/>
          <w:lang w:val="nl-NL"/>
        </w:rPr>
      </w:pPr>
      <w:r w:rsidRPr="00601078">
        <w:rPr>
          <w:sz w:val="26"/>
          <w:szCs w:val="26"/>
          <w:lang w:val="nl-NL"/>
        </w:rPr>
        <w:t xml:space="preserve">                          </w:t>
      </w:r>
      <w:r w:rsidRPr="00601078">
        <w:rPr>
          <w:sz w:val="28"/>
          <w:szCs w:val="28"/>
          <w:lang w:val="nl-NL"/>
        </w:rPr>
        <w:tab/>
      </w:r>
    </w:p>
    <w:p w:rsidR="00DC201F" w:rsidRDefault="00DC201F" w:rsidP="00F442B5">
      <w:pPr>
        <w:jc w:val="center"/>
        <w:rPr>
          <w:b/>
          <w:sz w:val="28"/>
          <w:szCs w:val="28"/>
          <w:lang w:val="nl-NL"/>
        </w:rPr>
      </w:pPr>
    </w:p>
    <w:p w:rsidR="00F442B5" w:rsidRPr="003B32B0" w:rsidRDefault="00F442B5" w:rsidP="00F442B5">
      <w:pPr>
        <w:jc w:val="center"/>
        <w:rPr>
          <w:b/>
          <w:sz w:val="28"/>
          <w:szCs w:val="28"/>
          <w:lang w:val="nl-NL"/>
        </w:rPr>
      </w:pPr>
      <w:r w:rsidRPr="003B32B0">
        <w:rPr>
          <w:b/>
          <w:sz w:val="28"/>
          <w:szCs w:val="28"/>
          <w:lang w:val="nl-NL"/>
        </w:rPr>
        <w:t>THÔNG BÁO</w:t>
      </w:r>
    </w:p>
    <w:p w:rsidR="00F442B5" w:rsidRDefault="00F442B5" w:rsidP="00F442B5">
      <w:pPr>
        <w:jc w:val="center"/>
        <w:rPr>
          <w:b/>
          <w:sz w:val="28"/>
          <w:szCs w:val="28"/>
          <w:lang w:val="nl-NL"/>
        </w:rPr>
      </w:pPr>
      <w:r w:rsidRPr="003B32B0">
        <w:rPr>
          <w:b/>
          <w:sz w:val="28"/>
          <w:szCs w:val="28"/>
          <w:lang w:val="nl-NL"/>
        </w:rPr>
        <w:t>Về việc bán đấu giá tài sản</w:t>
      </w:r>
      <w:r>
        <w:rPr>
          <w:b/>
          <w:sz w:val="28"/>
          <w:szCs w:val="28"/>
          <w:lang w:val="nl-NL"/>
        </w:rPr>
        <w:t xml:space="preserve"> </w:t>
      </w:r>
      <w:r w:rsidR="00970AE2">
        <w:rPr>
          <w:b/>
          <w:sz w:val="28"/>
          <w:szCs w:val="28"/>
          <w:lang w:val="nl-NL"/>
        </w:rPr>
        <w:t>(Lần</w:t>
      </w:r>
      <w:r w:rsidR="001D5E19">
        <w:rPr>
          <w:b/>
          <w:sz w:val="28"/>
          <w:szCs w:val="28"/>
          <w:lang w:val="nl-NL"/>
        </w:rPr>
        <w:t xml:space="preserve"> </w:t>
      </w:r>
      <w:r w:rsidR="00DC201F">
        <w:rPr>
          <w:b/>
          <w:sz w:val="28"/>
          <w:szCs w:val="28"/>
          <w:lang w:val="nl-NL"/>
        </w:rPr>
        <w:t>4</w:t>
      </w:r>
      <w:r w:rsidR="00970AE2">
        <w:rPr>
          <w:b/>
          <w:sz w:val="28"/>
          <w:szCs w:val="28"/>
          <w:lang w:val="nl-NL"/>
        </w:rPr>
        <w:t>)</w:t>
      </w:r>
    </w:p>
    <w:p w:rsidR="00F442B5" w:rsidRDefault="00F442B5" w:rsidP="00153CFC">
      <w:pPr>
        <w:rPr>
          <w:b/>
          <w:sz w:val="28"/>
          <w:szCs w:val="28"/>
          <w:lang w:val="nl-NL"/>
        </w:rPr>
      </w:pPr>
      <w:r w:rsidRPr="008D16B4">
        <w:rPr>
          <w:b/>
          <w:noProof/>
          <w:sz w:val="28"/>
          <w:szCs w:val="28"/>
        </w:rPr>
        <mc:AlternateContent>
          <mc:Choice Requires="wps">
            <w:drawing>
              <wp:anchor distT="0" distB="0" distL="114300" distR="114300" simplePos="0" relativeHeight="251659264" behindDoc="0" locked="0" layoutInCell="1" allowOverlap="1">
                <wp:simplePos x="0" y="0"/>
                <wp:positionH relativeFrom="column">
                  <wp:posOffset>2316480</wp:posOffset>
                </wp:positionH>
                <wp:positionV relativeFrom="paragraph">
                  <wp:posOffset>62865</wp:posOffset>
                </wp:positionV>
                <wp:extent cx="1303020" cy="0"/>
                <wp:effectExtent l="12700" t="6350" r="8255" b="1270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030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line w14:anchorId="6E97BA04"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2.4pt,4.95pt" to="285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"/>
            </w:pict>
          </mc:Fallback>
        </mc:AlternateContent>
      </w:r>
    </w:p>
    <w:p w:rsidR="0031074E" w:rsidRPr="0031074E" w:rsidRDefault="0031074E" w:rsidP="004A7A3E">
      <w:pPr>
        <w:spacing w:line="340" w:lineRule="exact"/>
        <w:ind w:firstLine="720"/>
        <w:jc w:val="both"/>
        <w:rPr>
          <w:i/>
          <w:spacing w:val="-8"/>
          <w:sz w:val="28"/>
          <w:szCs w:val="28"/>
          <w:lang w:val="nl-NL"/>
        </w:rPr>
      </w:pPr>
      <w:r w:rsidRPr="0031074E">
        <w:rPr>
          <w:i/>
          <w:spacing w:val="-8"/>
          <w:sz w:val="28"/>
          <w:szCs w:val="28"/>
          <w:lang w:val="nl-NL"/>
        </w:rPr>
        <w:t>Căn cứ Điều 101 Luật Thi hành án dân sự;</w:t>
      </w:r>
    </w:p>
    <w:p w:rsidR="00F442B5" w:rsidRPr="0031074E" w:rsidRDefault="00F442B5" w:rsidP="004A7A3E">
      <w:pPr>
        <w:spacing w:line="340" w:lineRule="exact"/>
        <w:ind w:firstLine="720"/>
        <w:jc w:val="both"/>
        <w:rPr>
          <w:i/>
          <w:spacing w:val="-8"/>
          <w:sz w:val="28"/>
          <w:szCs w:val="28"/>
          <w:lang w:val="nl-NL"/>
        </w:rPr>
      </w:pPr>
      <w:r w:rsidRPr="0031074E">
        <w:rPr>
          <w:i/>
          <w:spacing w:val="-8"/>
          <w:sz w:val="28"/>
          <w:szCs w:val="28"/>
          <w:lang w:val="nl-NL"/>
        </w:rPr>
        <w:t xml:space="preserve">Căn cứ Quyết định thi hành án số </w:t>
      </w:r>
      <w:r w:rsidR="00D92230" w:rsidRPr="0031074E">
        <w:rPr>
          <w:i/>
          <w:spacing w:val="-4"/>
          <w:sz w:val="28"/>
          <w:szCs w:val="28"/>
        </w:rPr>
        <w:t xml:space="preserve">72/QĐ-CCTHADS ngày 15 tháng 10 năm 2024 </w:t>
      </w:r>
      <w:r w:rsidRPr="0031074E">
        <w:rPr>
          <w:i/>
          <w:spacing w:val="-8"/>
          <w:sz w:val="28"/>
          <w:szCs w:val="28"/>
          <w:lang w:val="nl-NL"/>
        </w:rPr>
        <w:t>của Chi cục trưởng Chi cục Thi hành án dân sự huyện Hoài Đức, thành phố Hà Nội;</w:t>
      </w:r>
    </w:p>
    <w:p w:rsidR="00F442B5" w:rsidRPr="00FB6D72" w:rsidRDefault="00F442B5" w:rsidP="004A7A3E">
      <w:pPr>
        <w:spacing w:line="340" w:lineRule="exact"/>
        <w:jc w:val="both"/>
        <w:rPr>
          <w:i/>
          <w:spacing w:val="-10"/>
          <w:sz w:val="28"/>
          <w:szCs w:val="28"/>
          <w:lang w:val="nl-NL"/>
        </w:rPr>
      </w:pPr>
      <w:r w:rsidRPr="0031074E">
        <w:rPr>
          <w:i/>
          <w:spacing w:val="-6"/>
          <w:sz w:val="28"/>
          <w:szCs w:val="28"/>
          <w:lang w:val="nl-NL"/>
        </w:rPr>
        <w:tab/>
      </w:r>
      <w:r w:rsidRPr="00FB6D72">
        <w:rPr>
          <w:i/>
          <w:spacing w:val="-10"/>
          <w:sz w:val="28"/>
          <w:szCs w:val="28"/>
          <w:lang w:val="nl-NL"/>
        </w:rPr>
        <w:t xml:space="preserve">Căn cứ Quyết định cưỡng chế thi hành án số </w:t>
      </w:r>
      <w:r w:rsidR="00E71085">
        <w:rPr>
          <w:i/>
          <w:color w:val="000000"/>
          <w:sz w:val="28"/>
          <w:szCs w:val="28"/>
          <w:lang w:val="nl-NL"/>
        </w:rPr>
        <w:t>09/QĐ-</w:t>
      </w:r>
      <w:r w:rsidR="00E71085" w:rsidRPr="0014527E">
        <w:rPr>
          <w:i/>
          <w:color w:val="000000"/>
          <w:sz w:val="28"/>
          <w:szCs w:val="28"/>
          <w:lang w:val="nl-NL"/>
        </w:rPr>
        <w:t>CCTHADS  02 tháng 12 năm 2024</w:t>
      </w:r>
      <w:r w:rsidRPr="00FB6D72">
        <w:rPr>
          <w:i/>
          <w:spacing w:val="-10"/>
          <w:sz w:val="28"/>
          <w:szCs w:val="28"/>
          <w:lang w:val="nl-NL"/>
        </w:rPr>
        <w:t xml:space="preserve"> của Chấp hành viên Chi cục Thi hành án dân sự huyện Hoài Đức, thành phố Hà Nội;</w:t>
      </w:r>
    </w:p>
    <w:p w:rsidR="0031074E" w:rsidRDefault="0031074E" w:rsidP="004A7A3E">
      <w:pPr>
        <w:pStyle w:val="ListParagraph"/>
        <w:spacing w:after="0" w:line="340" w:lineRule="exact"/>
        <w:ind w:left="0" w:firstLine="720"/>
        <w:jc w:val="both"/>
        <w:rPr>
          <w:rFonts w:ascii="Times New Roman" w:eastAsia="Times New Roman" w:hAnsi="Times New Roman" w:cs="Times New Roman"/>
          <w:i/>
          <w:spacing w:val="-14"/>
          <w:sz w:val="28"/>
          <w:szCs w:val="28"/>
        </w:rPr>
      </w:pPr>
      <w:r w:rsidRPr="0031074E">
        <w:rPr>
          <w:rFonts w:ascii="Times New Roman" w:eastAsia="Times New Roman" w:hAnsi="Times New Roman" w:cs="Times New Roman"/>
          <w:i/>
          <w:spacing w:val="-6"/>
          <w:sz w:val="28"/>
          <w:szCs w:val="28"/>
          <w:lang w:val="nl-NL"/>
        </w:rPr>
        <w:t xml:space="preserve">Căn cứ kết quả chứng thư thẩm định giá số </w:t>
      </w:r>
      <w:r w:rsidRPr="0031074E">
        <w:rPr>
          <w:rFonts w:ascii="Times New Roman" w:eastAsia="Times New Roman" w:hAnsi="Times New Roman" w:cs="Times New Roman"/>
          <w:i/>
          <w:spacing w:val="-6"/>
          <w:sz w:val="28"/>
          <w:szCs w:val="28"/>
        </w:rPr>
        <w:t xml:space="preserve">246/2024/00777/CTTĐG -NHẤT TÍN, ngày 03 tháng 03 năm 2025 </w:t>
      </w:r>
      <w:r w:rsidRPr="0031074E">
        <w:rPr>
          <w:rFonts w:ascii="Times New Roman" w:eastAsia="Times New Roman" w:hAnsi="Times New Roman" w:cs="Times New Roman"/>
          <w:i/>
          <w:spacing w:val="-6"/>
          <w:sz w:val="28"/>
          <w:szCs w:val="28"/>
          <w:lang w:val="nl-NL"/>
        </w:rPr>
        <w:t xml:space="preserve">của </w:t>
      </w:r>
      <w:r w:rsidRPr="0031074E">
        <w:rPr>
          <w:rFonts w:ascii="Times New Roman" w:eastAsia="Times New Roman" w:hAnsi="Times New Roman" w:cs="Times New Roman"/>
          <w:i/>
          <w:sz w:val="28"/>
          <w:szCs w:val="28"/>
        </w:rPr>
        <w:t>Công ty CP tư vấn và thẩm định giá Nhất Tín, đ</w:t>
      </w:r>
      <w:r w:rsidRPr="0031074E">
        <w:rPr>
          <w:rFonts w:ascii="Times New Roman" w:eastAsia="Times New Roman" w:hAnsi="Times New Roman" w:cs="Times New Roman"/>
          <w:i/>
          <w:spacing w:val="-14"/>
          <w:sz w:val="28"/>
          <w:szCs w:val="28"/>
          <w:lang w:val="vi-VN"/>
        </w:rPr>
        <w:t>ịa chỉ:</w:t>
      </w:r>
      <w:r w:rsidRPr="0031074E">
        <w:rPr>
          <w:rFonts w:ascii="Times New Roman" w:eastAsia="Times New Roman" w:hAnsi="Times New Roman" w:cs="Times New Roman"/>
          <w:i/>
          <w:spacing w:val="-14"/>
          <w:sz w:val="28"/>
          <w:szCs w:val="28"/>
        </w:rPr>
        <w:t xml:space="preserve"> P.306, tòa nhà ACCI, 210 Lê Trọng Tấn, Khương Mai, Thanh Xuân TP. Hà Nội.</w:t>
      </w:r>
    </w:p>
    <w:p w:rsidR="00E71085" w:rsidRPr="00E71085" w:rsidRDefault="00E71085" w:rsidP="004A7A3E">
      <w:pPr>
        <w:pStyle w:val="ListParagraph"/>
        <w:spacing w:after="0" w:line="340" w:lineRule="exact"/>
        <w:ind w:left="0" w:firstLine="720"/>
        <w:jc w:val="both"/>
        <w:rPr>
          <w:rFonts w:ascii="Times New Roman" w:eastAsia="Times New Roman" w:hAnsi="Times New Roman" w:cs="Times New Roman"/>
          <w:i/>
          <w:spacing w:val="-2"/>
          <w:sz w:val="28"/>
          <w:szCs w:val="28"/>
        </w:rPr>
      </w:pPr>
      <w:r w:rsidRPr="00E71085">
        <w:rPr>
          <w:rFonts w:ascii="Times New Roman" w:eastAsia="Times New Roman" w:hAnsi="Times New Roman" w:cs="Times New Roman"/>
          <w:i/>
          <w:spacing w:val="-2"/>
          <w:sz w:val="28"/>
          <w:szCs w:val="28"/>
        </w:rPr>
        <w:t xml:space="preserve">Căn cứ Quyết định về việc giảm giá tài sản số </w:t>
      </w:r>
      <w:r w:rsidR="00DC201F">
        <w:rPr>
          <w:rFonts w:ascii="Times New Roman" w:eastAsia="Times New Roman" w:hAnsi="Times New Roman" w:cs="Times New Roman"/>
          <w:i/>
          <w:spacing w:val="-2"/>
          <w:sz w:val="28"/>
          <w:szCs w:val="28"/>
        </w:rPr>
        <w:t>03</w:t>
      </w:r>
      <w:r w:rsidRPr="00E71085">
        <w:rPr>
          <w:rFonts w:ascii="Times New Roman" w:eastAsia="Times New Roman" w:hAnsi="Times New Roman" w:cs="Times New Roman"/>
          <w:i/>
          <w:spacing w:val="-2"/>
          <w:sz w:val="28"/>
          <w:szCs w:val="28"/>
        </w:rPr>
        <w:t xml:space="preserve">/QĐ-THADS ngày </w:t>
      </w:r>
      <w:r w:rsidR="00DC201F">
        <w:rPr>
          <w:rFonts w:ascii="Times New Roman" w:eastAsia="Times New Roman" w:hAnsi="Times New Roman" w:cs="Times New Roman"/>
          <w:i/>
          <w:spacing w:val="-2"/>
          <w:sz w:val="28"/>
          <w:szCs w:val="28"/>
        </w:rPr>
        <w:t>04</w:t>
      </w:r>
      <w:r w:rsidRPr="00E71085">
        <w:rPr>
          <w:rFonts w:ascii="Times New Roman" w:eastAsia="Times New Roman" w:hAnsi="Times New Roman" w:cs="Times New Roman"/>
          <w:i/>
          <w:spacing w:val="-2"/>
          <w:sz w:val="28"/>
          <w:szCs w:val="28"/>
        </w:rPr>
        <w:t xml:space="preserve"> tháng </w:t>
      </w:r>
      <w:r w:rsidR="00DC201F">
        <w:rPr>
          <w:rFonts w:ascii="Times New Roman" w:eastAsia="Times New Roman" w:hAnsi="Times New Roman" w:cs="Times New Roman"/>
          <w:i/>
          <w:spacing w:val="-2"/>
          <w:sz w:val="28"/>
          <w:szCs w:val="28"/>
        </w:rPr>
        <w:t>07</w:t>
      </w:r>
      <w:r w:rsidRPr="00E71085">
        <w:rPr>
          <w:rFonts w:ascii="Times New Roman" w:eastAsia="Times New Roman" w:hAnsi="Times New Roman" w:cs="Times New Roman"/>
          <w:i/>
          <w:spacing w:val="-2"/>
          <w:sz w:val="28"/>
          <w:szCs w:val="28"/>
        </w:rPr>
        <w:t xml:space="preserve"> năm 2025 của </w:t>
      </w:r>
      <w:r w:rsidRPr="00E71085">
        <w:rPr>
          <w:rFonts w:ascii="Times New Roman" w:hAnsi="Times New Roman" w:cs="Times New Roman"/>
          <w:i/>
          <w:spacing w:val="-2"/>
          <w:sz w:val="28"/>
          <w:szCs w:val="28"/>
          <w:lang w:val="nl-NL"/>
        </w:rPr>
        <w:t xml:space="preserve">của Chấp hành viên Thi hành </w:t>
      </w:r>
      <w:proofErr w:type="gramStart"/>
      <w:r w:rsidRPr="00E71085">
        <w:rPr>
          <w:rFonts w:ascii="Times New Roman" w:hAnsi="Times New Roman" w:cs="Times New Roman"/>
          <w:i/>
          <w:spacing w:val="-2"/>
          <w:sz w:val="28"/>
          <w:szCs w:val="28"/>
          <w:lang w:val="nl-NL"/>
        </w:rPr>
        <w:t>án</w:t>
      </w:r>
      <w:proofErr w:type="gramEnd"/>
      <w:r w:rsidRPr="00E71085">
        <w:rPr>
          <w:rFonts w:ascii="Times New Roman" w:hAnsi="Times New Roman" w:cs="Times New Roman"/>
          <w:i/>
          <w:spacing w:val="-2"/>
          <w:sz w:val="28"/>
          <w:szCs w:val="28"/>
          <w:lang w:val="nl-NL"/>
        </w:rPr>
        <w:t xml:space="preserve"> dân sự thành phố Hà Nội</w:t>
      </w:r>
    </w:p>
    <w:p w:rsidR="00082BF1" w:rsidRDefault="00F442B5" w:rsidP="00082BF1">
      <w:pPr>
        <w:spacing w:line="340" w:lineRule="exact"/>
        <w:ind w:firstLine="709"/>
        <w:jc w:val="both"/>
        <w:rPr>
          <w:i/>
          <w:sz w:val="28"/>
          <w:szCs w:val="28"/>
        </w:rPr>
      </w:pPr>
      <w:r w:rsidRPr="0031074E">
        <w:rPr>
          <w:i/>
          <w:spacing w:val="-6"/>
          <w:sz w:val="28"/>
          <w:szCs w:val="28"/>
          <w:lang w:val="nl-NL"/>
        </w:rPr>
        <w:t xml:space="preserve">Căn cứ Thông báo bán đấu giá tài sản số </w:t>
      </w:r>
      <w:r w:rsidR="00082BF1">
        <w:rPr>
          <w:i/>
          <w:spacing w:val="-6"/>
          <w:sz w:val="28"/>
          <w:szCs w:val="28"/>
        </w:rPr>
        <w:t>13.03-</w:t>
      </w:r>
      <w:r w:rsidR="008D6E54">
        <w:rPr>
          <w:i/>
          <w:spacing w:val="-6"/>
          <w:sz w:val="28"/>
          <w:szCs w:val="28"/>
        </w:rPr>
        <w:t>4</w:t>
      </w:r>
      <w:r w:rsidR="00082BF1">
        <w:rPr>
          <w:i/>
          <w:spacing w:val="-6"/>
          <w:sz w:val="28"/>
          <w:szCs w:val="28"/>
        </w:rPr>
        <w:t>/2025</w:t>
      </w:r>
      <w:r w:rsidR="00082BF1" w:rsidRPr="0031074E">
        <w:rPr>
          <w:i/>
          <w:spacing w:val="-6"/>
          <w:sz w:val="28"/>
          <w:szCs w:val="28"/>
        </w:rPr>
        <w:t>/TBĐG</w:t>
      </w:r>
      <w:r w:rsidR="00082BF1">
        <w:rPr>
          <w:i/>
          <w:spacing w:val="-6"/>
          <w:sz w:val="28"/>
          <w:szCs w:val="28"/>
        </w:rPr>
        <w:t xml:space="preserve">/S1QG </w:t>
      </w:r>
      <w:r w:rsidR="00082BF1" w:rsidRPr="0031074E">
        <w:rPr>
          <w:i/>
          <w:spacing w:val="-6"/>
          <w:sz w:val="28"/>
          <w:szCs w:val="28"/>
        </w:rPr>
        <w:t xml:space="preserve"> </w:t>
      </w:r>
      <w:r w:rsidR="00082BF1" w:rsidRPr="0031074E">
        <w:rPr>
          <w:i/>
          <w:spacing w:val="-6"/>
          <w:sz w:val="28"/>
          <w:szCs w:val="28"/>
          <w:lang w:val="nl-NL"/>
        </w:rPr>
        <w:t xml:space="preserve">ngày </w:t>
      </w:r>
      <w:r w:rsidR="00BB7848">
        <w:rPr>
          <w:i/>
          <w:spacing w:val="-6"/>
          <w:sz w:val="28"/>
          <w:szCs w:val="28"/>
          <w:lang w:val="nl-NL"/>
        </w:rPr>
        <w:t>16</w:t>
      </w:r>
      <w:r w:rsidR="001D5E19">
        <w:rPr>
          <w:i/>
          <w:spacing w:val="-6"/>
          <w:sz w:val="28"/>
          <w:szCs w:val="28"/>
          <w:lang w:val="nl-NL"/>
        </w:rPr>
        <w:t xml:space="preserve"> </w:t>
      </w:r>
      <w:r w:rsidR="00082BF1" w:rsidRPr="0031074E">
        <w:rPr>
          <w:i/>
          <w:spacing w:val="-6"/>
          <w:sz w:val="28"/>
          <w:szCs w:val="28"/>
          <w:lang w:val="nl-NL"/>
        </w:rPr>
        <w:t xml:space="preserve">tháng </w:t>
      </w:r>
      <w:r w:rsidR="00BB7848">
        <w:rPr>
          <w:i/>
          <w:spacing w:val="-6"/>
          <w:sz w:val="28"/>
          <w:szCs w:val="28"/>
          <w:lang w:val="nl-NL"/>
        </w:rPr>
        <w:t>07</w:t>
      </w:r>
      <w:r w:rsidR="00082BF1" w:rsidRPr="0031074E">
        <w:rPr>
          <w:i/>
          <w:spacing w:val="-6"/>
          <w:sz w:val="28"/>
          <w:szCs w:val="28"/>
          <w:lang w:val="nl-NL"/>
        </w:rPr>
        <w:t xml:space="preserve"> năm 202</w:t>
      </w:r>
      <w:r w:rsidR="00082BF1">
        <w:rPr>
          <w:i/>
          <w:spacing w:val="-6"/>
          <w:sz w:val="28"/>
          <w:szCs w:val="28"/>
          <w:lang w:val="nl-NL"/>
        </w:rPr>
        <w:t>5</w:t>
      </w:r>
      <w:r w:rsidR="00082BF1" w:rsidRPr="0031074E">
        <w:rPr>
          <w:i/>
          <w:spacing w:val="-6"/>
          <w:sz w:val="28"/>
          <w:szCs w:val="28"/>
          <w:lang w:val="nl-NL"/>
        </w:rPr>
        <w:t xml:space="preserve"> của </w:t>
      </w:r>
      <w:r w:rsidR="00082BF1" w:rsidRPr="0031074E">
        <w:rPr>
          <w:i/>
          <w:sz w:val="28"/>
          <w:szCs w:val="28"/>
          <w:lang w:val="vi-VN"/>
        </w:rPr>
        <w:t xml:space="preserve">Công ty đấu giá Hợp danh </w:t>
      </w:r>
      <w:r w:rsidR="00082BF1" w:rsidRPr="0031074E">
        <w:rPr>
          <w:i/>
          <w:sz w:val="28"/>
          <w:szCs w:val="28"/>
        </w:rPr>
        <w:t>Số 1 Quốc Gia</w:t>
      </w:r>
      <w:r w:rsidR="00082BF1" w:rsidRPr="0031074E">
        <w:rPr>
          <w:i/>
          <w:spacing w:val="-6"/>
          <w:sz w:val="28"/>
          <w:szCs w:val="28"/>
          <w:lang w:val="nl-NL"/>
        </w:rPr>
        <w:t>, đ</w:t>
      </w:r>
      <w:r w:rsidR="00082BF1" w:rsidRPr="0031074E">
        <w:rPr>
          <w:i/>
          <w:sz w:val="28"/>
          <w:szCs w:val="28"/>
          <w:lang w:val="vi-VN"/>
        </w:rPr>
        <w:t xml:space="preserve">ịa chỉ: </w:t>
      </w:r>
      <w:r w:rsidR="00082BF1" w:rsidRPr="0031074E">
        <w:rPr>
          <w:i/>
          <w:sz w:val="28"/>
          <w:szCs w:val="28"/>
        </w:rPr>
        <w:t>Số 16-TM3C-15, Khu đô thị Nam đường vành đai 3 (giai đoạn 1), xã Thanh Liệt, huyện Thanh Trì, thành phố Hà Nội.</w:t>
      </w:r>
    </w:p>
    <w:p w:rsidR="00B432F1" w:rsidRPr="001552E7" w:rsidRDefault="00B432F1" w:rsidP="00082BF1">
      <w:pPr>
        <w:spacing w:line="340" w:lineRule="exact"/>
        <w:ind w:firstLine="709"/>
        <w:jc w:val="both"/>
        <w:rPr>
          <w:color w:val="000000"/>
          <w:sz w:val="28"/>
          <w:szCs w:val="28"/>
        </w:rPr>
      </w:pPr>
      <w:r w:rsidRPr="001552E7">
        <w:rPr>
          <w:color w:val="000000"/>
          <w:sz w:val="28"/>
          <w:szCs w:val="28"/>
          <w:lang w:val="vi-VN"/>
        </w:rPr>
        <w:t xml:space="preserve">Thi hành án dân sự </w:t>
      </w:r>
      <w:r w:rsidR="00954A62">
        <w:rPr>
          <w:color w:val="000000"/>
          <w:sz w:val="28"/>
          <w:szCs w:val="28"/>
        </w:rPr>
        <w:t>thành phố Hà Nội</w:t>
      </w:r>
      <w:r w:rsidRPr="001552E7">
        <w:rPr>
          <w:color w:val="000000"/>
          <w:sz w:val="28"/>
          <w:szCs w:val="28"/>
        </w:rPr>
        <w:t xml:space="preserve"> </w:t>
      </w:r>
      <w:r w:rsidRPr="001552E7">
        <w:rPr>
          <w:color w:val="000000"/>
          <w:sz w:val="28"/>
          <w:szCs w:val="28"/>
          <w:lang w:val="vi-VN"/>
        </w:rPr>
        <w:t>thông báo về việc tổ chức bán đấu giá tài sản như sau:</w:t>
      </w:r>
    </w:p>
    <w:p w:rsidR="00B432F1" w:rsidRPr="00177303" w:rsidRDefault="00B432F1" w:rsidP="008D0515">
      <w:pPr>
        <w:tabs>
          <w:tab w:val="left" w:pos="426"/>
        </w:tabs>
        <w:spacing w:line="360" w:lineRule="exact"/>
        <w:jc w:val="both"/>
        <w:rPr>
          <w:iCs/>
          <w:color w:val="000000" w:themeColor="text1"/>
          <w:sz w:val="28"/>
          <w:szCs w:val="28"/>
        </w:rPr>
      </w:pPr>
      <w:r w:rsidRPr="001552E7">
        <w:rPr>
          <w:color w:val="000000"/>
          <w:sz w:val="28"/>
          <w:szCs w:val="28"/>
          <w:lang w:val="vi-VN"/>
        </w:rPr>
        <w:tab/>
      </w:r>
      <w:r w:rsidRPr="006828FA">
        <w:rPr>
          <w:b/>
          <w:color w:val="000000"/>
          <w:sz w:val="28"/>
          <w:szCs w:val="28"/>
          <w:lang w:val="vi-VN"/>
        </w:rPr>
        <w:t>a) Tên, địa chỉ của tổ chức bán đấu giá tài sản</w:t>
      </w:r>
      <w:r w:rsidRPr="00177303">
        <w:rPr>
          <w:color w:val="000000"/>
          <w:sz w:val="28"/>
          <w:szCs w:val="28"/>
        </w:rPr>
        <w:t xml:space="preserve">: </w:t>
      </w:r>
      <w:r w:rsidRPr="00177303">
        <w:rPr>
          <w:bCs/>
          <w:iCs/>
          <w:color w:val="000000" w:themeColor="text1"/>
          <w:sz w:val="28"/>
          <w:szCs w:val="28"/>
        </w:rPr>
        <w:t>Công ty đấu giá hợp danh Số 1 Quốc Gia</w:t>
      </w:r>
      <w:r w:rsidRPr="00177303">
        <w:rPr>
          <w:iCs/>
          <w:color w:val="000000" w:themeColor="text1"/>
          <w:sz w:val="28"/>
          <w:szCs w:val="28"/>
        </w:rPr>
        <w:t xml:space="preserve">, địa chỉ trụ sở chính: </w:t>
      </w:r>
      <w:r w:rsidRPr="00177303">
        <w:rPr>
          <w:color w:val="000000" w:themeColor="text1"/>
          <w:sz w:val="28"/>
          <w:szCs w:val="28"/>
        </w:rPr>
        <w:t>Số 16-TM3C-15, Khu đô thị Nam đường vành đai 3(giai đoạn 1) xã Thanh Liệt, huyện Thanh Trì, Thành phố Hà Nội.</w:t>
      </w:r>
    </w:p>
    <w:p w:rsidR="00B432F1" w:rsidRPr="00177303" w:rsidRDefault="00B432F1" w:rsidP="008D0515">
      <w:pPr>
        <w:shd w:val="clear" w:color="auto" w:fill="FFFFFF"/>
        <w:spacing w:line="360" w:lineRule="exact"/>
        <w:ind w:firstLine="426"/>
        <w:jc w:val="both"/>
        <w:rPr>
          <w:color w:val="000000" w:themeColor="text1"/>
          <w:sz w:val="28"/>
          <w:szCs w:val="28"/>
        </w:rPr>
      </w:pPr>
      <w:r w:rsidRPr="006828FA">
        <w:rPr>
          <w:b/>
          <w:color w:val="000000"/>
          <w:sz w:val="28"/>
          <w:szCs w:val="28"/>
          <w:lang w:val="vi-VN"/>
        </w:rPr>
        <w:t>b) Tên tài sản</w:t>
      </w:r>
      <w:r w:rsidRPr="00177303">
        <w:rPr>
          <w:color w:val="000000"/>
          <w:sz w:val="28"/>
          <w:szCs w:val="28"/>
        </w:rPr>
        <w:t xml:space="preserve">: </w:t>
      </w:r>
      <w:r w:rsidRPr="00177303">
        <w:rPr>
          <w:bCs/>
          <w:sz w:val="28"/>
          <w:szCs w:val="28"/>
        </w:rPr>
        <w:t>01</w:t>
      </w:r>
      <w:r w:rsidRPr="00177303">
        <w:rPr>
          <w:sz w:val="28"/>
          <w:szCs w:val="28"/>
        </w:rPr>
        <w:t xml:space="preserve"> </w:t>
      </w:r>
      <w:r w:rsidRPr="00177303">
        <w:rPr>
          <w:color w:val="000000"/>
          <w:sz w:val="28"/>
          <w:szCs w:val="28"/>
          <w:lang w:val="vi-VN"/>
        </w:rPr>
        <w:t>Xe ô tô con</w:t>
      </w:r>
      <w:r w:rsidRPr="00177303">
        <w:rPr>
          <w:color w:val="000000"/>
          <w:sz w:val="28"/>
          <w:szCs w:val="28"/>
        </w:rPr>
        <w:t xml:space="preserve"> đã qua sử dụng</w:t>
      </w:r>
      <w:r w:rsidRPr="00177303">
        <w:rPr>
          <w:color w:val="000000"/>
          <w:sz w:val="28"/>
          <w:szCs w:val="28"/>
          <w:lang w:val="vi-VN"/>
        </w:rPr>
        <w:t xml:space="preserve">, nhãn hiệu CHEVROLET, màu sơn: màu ghi; biển số 33M-1898; số khung: 26FD7H000918; số máy: </w:t>
      </w:r>
      <w:r w:rsidRPr="00177303">
        <w:rPr>
          <w:color w:val="000000"/>
          <w:sz w:val="28"/>
          <w:szCs w:val="28"/>
        </w:rPr>
        <w:t>Z</w:t>
      </w:r>
      <w:r w:rsidRPr="00177303">
        <w:rPr>
          <w:color w:val="000000"/>
          <w:sz w:val="28"/>
          <w:szCs w:val="28"/>
          <w:lang w:val="vi-VN"/>
        </w:rPr>
        <w:t>24SED013981; theo Giấy đăng ký xe ô tô số 001784 do Phòng cảnh sát giao thông – Công an tỉnh Hà Tây (nay là Hà Nội) cấp ngày 15/04/2008 (đăng ký lần đầu ngày 22/05/2007) mang tên Công ty TNHH sản xuất và thương mại Vĩnh Thành</w:t>
      </w:r>
      <w:r w:rsidRPr="00177303">
        <w:rPr>
          <w:sz w:val="28"/>
          <w:szCs w:val="28"/>
        </w:rPr>
        <w:t>.</w:t>
      </w:r>
    </w:p>
    <w:p w:rsidR="00B432F1" w:rsidRPr="00177303" w:rsidRDefault="00B432F1" w:rsidP="008D0515">
      <w:pPr>
        <w:shd w:val="clear" w:color="auto" w:fill="FFFFFF"/>
        <w:spacing w:line="360" w:lineRule="exact"/>
        <w:jc w:val="both"/>
        <w:rPr>
          <w:sz w:val="28"/>
          <w:szCs w:val="28"/>
          <w:lang w:val="vi-VN"/>
        </w:rPr>
      </w:pPr>
      <w:r w:rsidRPr="00177303">
        <w:rPr>
          <w:sz w:val="28"/>
          <w:szCs w:val="28"/>
          <w:lang w:val="vi-VN"/>
        </w:rPr>
        <w:t>Tình trạng xe: Hình dáng bên ngoài sơn xe đã bong tróc nhiều chỗ, 04 (bốn) bánh xe đã bị mòn, vỡ hoàn toàn, xe không có chìa khóa, xe không thể vận hành được, cánh cửa trước bên ghế lái mở được, Biển số xe phía trước không có nguyên vẹn, chỉ còn chữ số: M-189, gương chiếu hậu vỡ. Nội thất xe: toàn bộ phần da bọc ghế xe bị bong tróc và rách.</w:t>
      </w:r>
    </w:p>
    <w:p w:rsidR="006828FA" w:rsidRDefault="00B432F1" w:rsidP="008D0515">
      <w:pPr>
        <w:pStyle w:val="ListParagraph"/>
        <w:tabs>
          <w:tab w:val="left" w:pos="284"/>
        </w:tabs>
        <w:spacing w:after="0" w:line="360" w:lineRule="exact"/>
        <w:ind w:left="0" w:firstLine="426"/>
        <w:jc w:val="both"/>
        <w:rPr>
          <w:rFonts w:ascii="Times New Roman" w:hAnsi="Times New Roman" w:cs="Times New Roman"/>
          <w:sz w:val="28"/>
          <w:szCs w:val="28"/>
          <w:lang w:val="pt-BR"/>
        </w:rPr>
      </w:pPr>
      <w:r w:rsidRPr="006828FA">
        <w:rPr>
          <w:rFonts w:ascii="Times New Roman" w:hAnsi="Times New Roman" w:cs="Times New Roman"/>
          <w:b/>
          <w:color w:val="000000"/>
          <w:sz w:val="28"/>
          <w:szCs w:val="28"/>
          <w:lang w:val="vi-VN"/>
        </w:rPr>
        <w:t>c) Thời gia</w:t>
      </w:r>
      <w:r w:rsidR="00FB58C7" w:rsidRPr="006828FA">
        <w:rPr>
          <w:rFonts w:ascii="Times New Roman" w:hAnsi="Times New Roman" w:cs="Times New Roman"/>
          <w:b/>
          <w:color w:val="000000"/>
          <w:sz w:val="28"/>
          <w:szCs w:val="28"/>
          <w:lang w:val="vi-VN"/>
        </w:rPr>
        <w:t>n, địa điểm xem tài sản đấu giá</w:t>
      </w:r>
      <w:r w:rsidR="00FB58C7" w:rsidRPr="00177303">
        <w:rPr>
          <w:rFonts w:ascii="Times New Roman" w:hAnsi="Times New Roman" w:cs="Times New Roman"/>
          <w:color w:val="000000"/>
          <w:sz w:val="28"/>
          <w:szCs w:val="28"/>
        </w:rPr>
        <w:t>:</w:t>
      </w:r>
      <w:r w:rsidR="00FB58C7" w:rsidRPr="00177303">
        <w:rPr>
          <w:rFonts w:ascii="Times New Roman" w:hAnsi="Times New Roman" w:cs="Times New Roman"/>
          <w:sz w:val="28"/>
          <w:szCs w:val="28"/>
          <w:lang w:val="pt-BR"/>
        </w:rPr>
        <w:t xml:space="preserve"> </w:t>
      </w:r>
    </w:p>
    <w:p w:rsidR="00980026" w:rsidRDefault="006828FA" w:rsidP="00BB7848">
      <w:pPr>
        <w:pStyle w:val="ListParagraph"/>
        <w:tabs>
          <w:tab w:val="left" w:pos="284"/>
        </w:tabs>
        <w:spacing w:after="0" w:line="360" w:lineRule="exact"/>
        <w:ind w:left="0" w:firstLine="426"/>
        <w:jc w:val="both"/>
        <w:rPr>
          <w:rFonts w:ascii="Times New Roman" w:hAnsi="Times New Roman" w:cs="Times New Roman"/>
          <w:sz w:val="28"/>
          <w:szCs w:val="28"/>
          <w:lang w:val="pt-BR"/>
        </w:rPr>
      </w:pPr>
      <w:r>
        <w:rPr>
          <w:rFonts w:ascii="Times New Roman" w:hAnsi="Times New Roman" w:cs="Times New Roman"/>
          <w:sz w:val="28"/>
          <w:szCs w:val="28"/>
          <w:lang w:val="pt-BR"/>
        </w:rPr>
        <w:lastRenderedPageBreak/>
        <w:t xml:space="preserve">- </w:t>
      </w:r>
      <w:r w:rsidR="00FB58C7" w:rsidRPr="00177303">
        <w:rPr>
          <w:rFonts w:ascii="Times New Roman" w:hAnsi="Times New Roman" w:cs="Times New Roman"/>
          <w:sz w:val="28"/>
          <w:szCs w:val="28"/>
          <w:lang w:val="pt-BR"/>
        </w:rPr>
        <w:t xml:space="preserve">Thời gian xem tài sản đấu giá từ 07h30’ </w:t>
      </w:r>
      <w:bookmarkStart w:id="0" w:name="_Hlk153958938"/>
      <w:r w:rsidR="00FB58C7" w:rsidRPr="00177303">
        <w:rPr>
          <w:rFonts w:ascii="Times New Roman" w:hAnsi="Times New Roman" w:cs="Times New Roman"/>
          <w:bCs/>
          <w:color w:val="000000" w:themeColor="text1"/>
          <w:sz w:val="28"/>
          <w:szCs w:val="28"/>
          <w:lang w:val="pt-BR"/>
        </w:rPr>
        <w:t xml:space="preserve">ngày </w:t>
      </w:r>
      <w:r w:rsidR="00BB7848">
        <w:rPr>
          <w:rFonts w:ascii="Times New Roman" w:hAnsi="Times New Roman" w:cs="Times New Roman"/>
          <w:bCs/>
          <w:color w:val="000000" w:themeColor="text1"/>
          <w:sz w:val="28"/>
          <w:szCs w:val="28"/>
          <w:lang w:val="pt-BR"/>
        </w:rPr>
        <w:t>23/07/</w:t>
      </w:r>
      <w:r w:rsidR="00082BF1">
        <w:rPr>
          <w:rFonts w:ascii="Times New Roman" w:hAnsi="Times New Roman" w:cs="Times New Roman"/>
          <w:bCs/>
          <w:color w:val="000000" w:themeColor="text1"/>
          <w:sz w:val="28"/>
          <w:szCs w:val="28"/>
          <w:lang w:val="pt-BR"/>
        </w:rPr>
        <w:t>2025</w:t>
      </w:r>
      <w:r w:rsidR="00FB58C7" w:rsidRPr="00177303">
        <w:rPr>
          <w:rFonts w:ascii="Times New Roman" w:hAnsi="Times New Roman" w:cs="Times New Roman"/>
          <w:bCs/>
          <w:color w:val="000000" w:themeColor="text1"/>
          <w:sz w:val="28"/>
          <w:szCs w:val="28"/>
          <w:lang w:val="pt-BR"/>
        </w:rPr>
        <w:t xml:space="preserve">; ngày </w:t>
      </w:r>
      <w:bookmarkEnd w:id="0"/>
      <w:r w:rsidR="00BB7848">
        <w:rPr>
          <w:rFonts w:ascii="Times New Roman" w:hAnsi="Times New Roman" w:cs="Times New Roman"/>
          <w:bCs/>
          <w:color w:val="000000" w:themeColor="text1"/>
          <w:sz w:val="28"/>
          <w:szCs w:val="28"/>
          <w:lang w:val="pt-BR"/>
        </w:rPr>
        <w:t>24/07/2025</w:t>
      </w:r>
      <w:r w:rsidR="00FB58C7" w:rsidRPr="00177303">
        <w:rPr>
          <w:rFonts w:ascii="Times New Roman" w:hAnsi="Times New Roman" w:cs="Times New Roman"/>
          <w:bCs/>
          <w:color w:val="000000" w:themeColor="text1"/>
          <w:sz w:val="28"/>
          <w:szCs w:val="28"/>
          <w:lang w:val="pt-BR"/>
        </w:rPr>
        <w:t xml:space="preserve"> đến 17h00 ngày </w:t>
      </w:r>
      <w:r w:rsidR="00BB7848">
        <w:rPr>
          <w:rFonts w:ascii="Times New Roman" w:hAnsi="Times New Roman" w:cs="Times New Roman"/>
          <w:bCs/>
          <w:color w:val="000000" w:themeColor="text1"/>
          <w:sz w:val="28"/>
          <w:szCs w:val="28"/>
          <w:lang w:val="pt-BR"/>
        </w:rPr>
        <w:t>25/07/2025</w:t>
      </w:r>
      <w:r w:rsidR="00FB58C7" w:rsidRPr="00177303">
        <w:rPr>
          <w:rFonts w:ascii="Times New Roman" w:hAnsi="Times New Roman" w:cs="Times New Roman"/>
          <w:color w:val="000000" w:themeColor="text1"/>
          <w:sz w:val="28"/>
          <w:szCs w:val="28"/>
          <w:lang w:val="pt-BR"/>
        </w:rPr>
        <w:t xml:space="preserve"> (trong giờ hành chính); (khách hà</w:t>
      </w:r>
      <w:r w:rsidR="00FB58C7" w:rsidRPr="00177303">
        <w:rPr>
          <w:rFonts w:ascii="Times New Roman" w:hAnsi="Times New Roman" w:cs="Times New Roman"/>
          <w:sz w:val="28"/>
          <w:szCs w:val="28"/>
          <w:lang w:val="pt-BR"/>
        </w:rPr>
        <w:t xml:space="preserve">ng mua hồ sơ tự liên </w:t>
      </w:r>
    </w:p>
    <w:p w:rsidR="00FB58C7" w:rsidRPr="00177303" w:rsidRDefault="00FB58C7" w:rsidP="00BB7848">
      <w:pPr>
        <w:pStyle w:val="ListParagraph"/>
        <w:tabs>
          <w:tab w:val="left" w:pos="284"/>
        </w:tabs>
        <w:spacing w:after="0" w:line="360" w:lineRule="exact"/>
        <w:ind w:left="0"/>
        <w:jc w:val="both"/>
        <w:rPr>
          <w:rFonts w:ascii="Times New Roman" w:hAnsi="Times New Roman" w:cs="Times New Roman"/>
          <w:sz w:val="28"/>
          <w:szCs w:val="28"/>
          <w:lang w:val="pt-BR"/>
        </w:rPr>
      </w:pPr>
      <w:r w:rsidRPr="00177303">
        <w:rPr>
          <w:rFonts w:ascii="Times New Roman" w:hAnsi="Times New Roman" w:cs="Times New Roman"/>
          <w:sz w:val="28"/>
          <w:szCs w:val="28"/>
          <w:lang w:val="pt-BR"/>
        </w:rPr>
        <w:t>hệ xem tài sản hoặc đăng ký xem tài sản, hồ sơ tài sản cùng Công ty đấu giá Hợp danh Số 1 Quốc Gia, Khách hàng phải chịu mọi chi phí đi xem tài sản);</w:t>
      </w:r>
    </w:p>
    <w:p w:rsidR="00FB58C7" w:rsidRPr="00177303" w:rsidRDefault="00FB58C7" w:rsidP="008D0515">
      <w:pPr>
        <w:spacing w:line="360" w:lineRule="exact"/>
        <w:ind w:firstLine="426"/>
        <w:jc w:val="both"/>
        <w:rPr>
          <w:iCs/>
          <w:color w:val="000000" w:themeColor="text1"/>
          <w:sz w:val="28"/>
          <w:szCs w:val="28"/>
        </w:rPr>
      </w:pPr>
      <w:r w:rsidRPr="00177303">
        <w:rPr>
          <w:sz w:val="28"/>
          <w:szCs w:val="28"/>
          <w:lang w:val="pt-BR"/>
        </w:rPr>
        <w:t>-  Địa điểm xem tài sản:</w:t>
      </w:r>
      <w:r w:rsidRPr="00177303">
        <w:rPr>
          <w:iCs/>
          <w:sz w:val="28"/>
          <w:szCs w:val="28"/>
          <w:lang w:val="vi-VN"/>
        </w:rPr>
        <w:t xml:space="preserve"> </w:t>
      </w:r>
      <w:r w:rsidRPr="00177303">
        <w:rPr>
          <w:iCs/>
          <w:color w:val="000000" w:themeColor="text1"/>
          <w:sz w:val="28"/>
          <w:szCs w:val="28"/>
          <w:lang w:val="vi-VN"/>
        </w:rPr>
        <w:t xml:space="preserve">Công ty TNHH Kinh doanh tổng hợp Thành Đạt </w:t>
      </w:r>
      <w:r w:rsidR="00082BF1">
        <w:rPr>
          <w:iCs/>
          <w:color w:val="000000" w:themeColor="text1"/>
          <w:sz w:val="28"/>
          <w:szCs w:val="28"/>
        </w:rPr>
        <w:t>-</w:t>
      </w:r>
      <w:r w:rsidRPr="00177303">
        <w:rPr>
          <w:iCs/>
          <w:color w:val="000000" w:themeColor="text1"/>
          <w:sz w:val="28"/>
          <w:szCs w:val="28"/>
          <w:lang w:val="vi-VN"/>
        </w:rPr>
        <w:t xml:space="preserve"> Địa chỉ: thôn Lưu Xá, xã Đức Giang, huyện Hoài Đức, thành phố Hà Nội</w:t>
      </w:r>
      <w:r w:rsidRPr="00177303">
        <w:rPr>
          <w:iCs/>
          <w:color w:val="000000" w:themeColor="text1"/>
          <w:sz w:val="28"/>
          <w:szCs w:val="28"/>
        </w:rPr>
        <w:t>.</w:t>
      </w:r>
    </w:p>
    <w:p w:rsidR="006828FA" w:rsidRDefault="00B432F1" w:rsidP="008D0515">
      <w:pPr>
        <w:pStyle w:val="ListParagraph"/>
        <w:tabs>
          <w:tab w:val="left" w:pos="426"/>
        </w:tabs>
        <w:spacing w:after="0" w:line="360" w:lineRule="exact"/>
        <w:ind w:left="0" w:firstLine="426"/>
        <w:jc w:val="both"/>
        <w:rPr>
          <w:rFonts w:ascii="Times New Roman" w:hAnsi="Times New Roman" w:cs="Times New Roman"/>
          <w:bCs/>
          <w:color w:val="000000" w:themeColor="text1"/>
          <w:sz w:val="28"/>
          <w:szCs w:val="28"/>
          <w:lang w:val="pt-BR"/>
        </w:rPr>
      </w:pPr>
      <w:r w:rsidRPr="006828FA">
        <w:rPr>
          <w:rFonts w:ascii="Times New Roman" w:hAnsi="Times New Roman" w:cs="Times New Roman"/>
          <w:b/>
          <w:color w:val="000000"/>
          <w:sz w:val="28"/>
          <w:szCs w:val="28"/>
          <w:lang w:val="vi-VN"/>
        </w:rPr>
        <w:t xml:space="preserve">d) Thời gian, địa </w:t>
      </w:r>
      <w:r w:rsidR="00FB58C7" w:rsidRPr="006828FA">
        <w:rPr>
          <w:rFonts w:ascii="Times New Roman" w:hAnsi="Times New Roman" w:cs="Times New Roman"/>
          <w:b/>
          <w:color w:val="000000"/>
          <w:sz w:val="28"/>
          <w:szCs w:val="28"/>
          <w:lang w:val="vi-VN"/>
        </w:rPr>
        <w:t>điểm bán hồ sơ tham gia đấu giá</w:t>
      </w:r>
      <w:r w:rsidR="00FB58C7" w:rsidRPr="006828FA">
        <w:rPr>
          <w:rFonts w:ascii="Times New Roman" w:hAnsi="Times New Roman" w:cs="Times New Roman"/>
          <w:b/>
          <w:color w:val="000000"/>
          <w:sz w:val="28"/>
          <w:szCs w:val="28"/>
        </w:rPr>
        <w:t>:</w:t>
      </w:r>
      <w:r w:rsidR="00FB58C7" w:rsidRPr="00177303">
        <w:rPr>
          <w:rFonts w:ascii="Times New Roman" w:hAnsi="Times New Roman" w:cs="Times New Roman"/>
          <w:color w:val="000000"/>
          <w:sz w:val="28"/>
          <w:szCs w:val="28"/>
        </w:rPr>
        <w:t xml:space="preserve"> </w:t>
      </w:r>
    </w:p>
    <w:p w:rsidR="00FB58C7" w:rsidRPr="00177303" w:rsidRDefault="00FB58C7" w:rsidP="008D0515">
      <w:pPr>
        <w:pStyle w:val="ListParagraph"/>
        <w:tabs>
          <w:tab w:val="left" w:pos="426"/>
        </w:tabs>
        <w:spacing w:after="0" w:line="360" w:lineRule="exact"/>
        <w:ind w:left="0" w:firstLine="426"/>
        <w:jc w:val="both"/>
        <w:rPr>
          <w:rFonts w:ascii="Times New Roman" w:hAnsi="Times New Roman" w:cs="Times New Roman"/>
          <w:color w:val="000000" w:themeColor="text1"/>
          <w:sz w:val="28"/>
          <w:szCs w:val="28"/>
          <w:lang w:val="pt-BR"/>
        </w:rPr>
      </w:pPr>
      <w:r w:rsidRPr="00177303">
        <w:rPr>
          <w:rFonts w:ascii="Times New Roman" w:hAnsi="Times New Roman" w:cs="Times New Roman"/>
          <w:bCs/>
          <w:color w:val="000000" w:themeColor="text1"/>
          <w:sz w:val="28"/>
          <w:szCs w:val="28"/>
          <w:lang w:val="pt-BR"/>
        </w:rPr>
        <w:t xml:space="preserve">- </w:t>
      </w:r>
      <w:r w:rsidRPr="00177303">
        <w:rPr>
          <w:rFonts w:ascii="Times New Roman" w:hAnsi="Times New Roman" w:cs="Times New Roman"/>
          <w:color w:val="000000" w:themeColor="text1"/>
          <w:sz w:val="28"/>
          <w:szCs w:val="28"/>
          <w:lang w:val="pt-BR"/>
        </w:rPr>
        <w:t>Thời gian bắt đầu bán hồ sơ mời tham gia đấu giá, hết hạn tiếp nhận hồ sơ tham gia đấu giá, đăng ký tham gia đấu giá</w:t>
      </w:r>
      <w:r w:rsidRPr="00177303">
        <w:rPr>
          <w:rFonts w:ascii="Times New Roman" w:hAnsi="Times New Roman" w:cs="Times New Roman"/>
          <w:bCs/>
          <w:color w:val="000000" w:themeColor="text1"/>
          <w:sz w:val="28"/>
          <w:szCs w:val="28"/>
          <w:lang w:val="pt-BR"/>
        </w:rPr>
        <w:t xml:space="preserve"> Từ 07h30’ ngày </w:t>
      </w:r>
      <w:r w:rsidR="00BB7848">
        <w:rPr>
          <w:rFonts w:ascii="Times New Roman" w:hAnsi="Times New Roman" w:cs="Times New Roman"/>
          <w:bCs/>
          <w:color w:val="000000" w:themeColor="text1"/>
          <w:sz w:val="28"/>
          <w:szCs w:val="28"/>
          <w:lang w:val="pt-BR"/>
        </w:rPr>
        <w:t>16/07</w:t>
      </w:r>
      <w:r w:rsidRPr="00177303">
        <w:rPr>
          <w:rFonts w:ascii="Times New Roman" w:hAnsi="Times New Roman" w:cs="Times New Roman"/>
          <w:bCs/>
          <w:color w:val="000000" w:themeColor="text1"/>
          <w:sz w:val="28"/>
          <w:szCs w:val="28"/>
          <w:lang w:val="pt-BR"/>
        </w:rPr>
        <w:t xml:space="preserve">/2025 đến 17h00’ ngày </w:t>
      </w:r>
      <w:r w:rsidR="00BB7848">
        <w:rPr>
          <w:rFonts w:ascii="Times New Roman" w:hAnsi="Times New Roman" w:cs="Times New Roman"/>
          <w:bCs/>
          <w:color w:val="000000" w:themeColor="text1"/>
          <w:sz w:val="28"/>
          <w:szCs w:val="28"/>
          <w:lang w:val="pt-BR"/>
        </w:rPr>
        <w:t>01/08</w:t>
      </w:r>
      <w:r w:rsidRPr="00177303">
        <w:rPr>
          <w:rFonts w:ascii="Times New Roman" w:hAnsi="Times New Roman" w:cs="Times New Roman"/>
          <w:bCs/>
          <w:color w:val="000000" w:themeColor="text1"/>
          <w:sz w:val="28"/>
          <w:szCs w:val="28"/>
          <w:lang w:val="pt-BR"/>
        </w:rPr>
        <w:t>/2025</w:t>
      </w:r>
      <w:r w:rsidRPr="00177303">
        <w:rPr>
          <w:rFonts w:ascii="Times New Roman" w:hAnsi="Times New Roman" w:cs="Times New Roman"/>
          <w:color w:val="000000" w:themeColor="text1"/>
          <w:sz w:val="28"/>
          <w:szCs w:val="28"/>
          <w:lang w:val="pt-BR"/>
        </w:rPr>
        <w:t xml:space="preserve"> (trong giờ hành chính trừ thứ bảy, chủ nhật và ngày nghỉ lễ); </w:t>
      </w:r>
    </w:p>
    <w:p w:rsidR="00FB58C7" w:rsidRPr="00177303" w:rsidRDefault="00FB58C7" w:rsidP="008D0515">
      <w:pPr>
        <w:pStyle w:val="ListParagraph"/>
        <w:tabs>
          <w:tab w:val="left" w:pos="0"/>
        </w:tabs>
        <w:spacing w:after="0" w:line="360" w:lineRule="exact"/>
        <w:ind w:left="0" w:firstLine="426"/>
        <w:jc w:val="both"/>
        <w:rPr>
          <w:rFonts w:ascii="Times New Roman" w:hAnsi="Times New Roman" w:cs="Times New Roman"/>
          <w:iCs/>
          <w:color w:val="000000" w:themeColor="text1"/>
          <w:sz w:val="28"/>
          <w:szCs w:val="28"/>
        </w:rPr>
      </w:pPr>
      <w:r w:rsidRPr="00177303">
        <w:rPr>
          <w:rFonts w:ascii="Times New Roman" w:hAnsi="Times New Roman" w:cs="Times New Roman"/>
          <w:color w:val="000000" w:themeColor="text1"/>
          <w:sz w:val="28"/>
          <w:szCs w:val="28"/>
          <w:lang w:val="pt-BR"/>
        </w:rPr>
        <w:t xml:space="preserve">- Địa điểm mua hồ sơ mời tham gia đấu giá, tiếp nhận hồ sơ tham gia đấu giá, đăng ký tham gia đấu giá: khách hàng liên hệ trực tiếp tại Trụ sở Công ty Đấu giá Hợp danh Số 1 Quốc Gia – </w:t>
      </w:r>
      <w:r w:rsidRPr="00177303">
        <w:rPr>
          <w:rFonts w:ascii="Times New Roman" w:eastAsia="Times New Roman" w:hAnsi="Times New Roman" w:cs="Times New Roman"/>
          <w:color w:val="000000"/>
          <w:sz w:val="28"/>
          <w:szCs w:val="28"/>
        </w:rPr>
        <w:t>Số 16-TM3C-15, Khu đô thị Nam đường vành đai 3</w:t>
      </w:r>
      <w:r w:rsidR="009A7278">
        <w:rPr>
          <w:rFonts w:ascii="Times New Roman" w:eastAsia="Times New Roman" w:hAnsi="Times New Roman" w:cs="Times New Roman"/>
          <w:color w:val="000000"/>
          <w:sz w:val="28"/>
          <w:szCs w:val="28"/>
        </w:rPr>
        <w:t xml:space="preserve"> </w:t>
      </w:r>
      <w:r w:rsidRPr="00177303">
        <w:rPr>
          <w:rFonts w:ascii="Times New Roman" w:eastAsia="Times New Roman" w:hAnsi="Times New Roman" w:cs="Times New Roman"/>
          <w:color w:val="000000"/>
          <w:sz w:val="28"/>
          <w:szCs w:val="28"/>
        </w:rPr>
        <w:t>(giai đoạn 1) xã Thanh Liệt, huyện Thanh Trì, Thành phố Hà Nội.</w:t>
      </w:r>
    </w:p>
    <w:p w:rsidR="00FB58C7" w:rsidRPr="00177303" w:rsidRDefault="00B432F1" w:rsidP="008D0515">
      <w:pPr>
        <w:shd w:val="clear" w:color="auto" w:fill="FFFFFF"/>
        <w:spacing w:line="360" w:lineRule="exact"/>
        <w:ind w:firstLine="426"/>
        <w:jc w:val="both"/>
        <w:rPr>
          <w:sz w:val="28"/>
          <w:szCs w:val="28"/>
          <w:lang w:val="vi-VN"/>
        </w:rPr>
      </w:pPr>
      <w:r w:rsidRPr="006828FA">
        <w:rPr>
          <w:b/>
          <w:color w:val="000000"/>
          <w:sz w:val="28"/>
          <w:szCs w:val="28"/>
          <w:lang w:val="vi-VN"/>
        </w:rPr>
        <w:t>đ) Giá khởi điểm của tài sản đấu giá</w:t>
      </w:r>
      <w:r w:rsidR="00FB58C7" w:rsidRPr="00177303">
        <w:rPr>
          <w:color w:val="000000"/>
          <w:sz w:val="28"/>
          <w:szCs w:val="28"/>
        </w:rPr>
        <w:t xml:space="preserve">: </w:t>
      </w:r>
      <w:r w:rsidR="004C3899" w:rsidRPr="00A17B46">
        <w:rPr>
          <w:b/>
          <w:color w:val="000000"/>
          <w:sz w:val="28"/>
          <w:szCs w:val="28"/>
        </w:rPr>
        <w:t>60.489.540</w:t>
      </w:r>
      <w:r w:rsidR="00FB58C7" w:rsidRPr="00177303">
        <w:rPr>
          <w:color w:val="000000"/>
          <w:sz w:val="28"/>
          <w:szCs w:val="28"/>
        </w:rPr>
        <w:t xml:space="preserve"> đồng (Bằng chữ: </w:t>
      </w:r>
      <w:r w:rsidR="00EB0CD2" w:rsidRPr="00A17B46">
        <w:rPr>
          <w:i/>
          <w:color w:val="000000"/>
          <w:sz w:val="28"/>
          <w:szCs w:val="28"/>
        </w:rPr>
        <w:t xml:space="preserve">Sáu mươi triệu, </w:t>
      </w:r>
      <w:r w:rsidR="004C3899" w:rsidRPr="00A17B46">
        <w:rPr>
          <w:i/>
          <w:color w:val="000000"/>
          <w:sz w:val="28"/>
          <w:szCs w:val="28"/>
        </w:rPr>
        <w:t>bốn trăm tám mươi chín nghìn, năm trăm bốn mươi</w:t>
      </w:r>
      <w:r w:rsidR="009A7278" w:rsidRPr="00A17B46">
        <w:rPr>
          <w:i/>
          <w:color w:val="000000"/>
          <w:sz w:val="28"/>
          <w:szCs w:val="28"/>
        </w:rPr>
        <w:t xml:space="preserve"> đồng</w:t>
      </w:r>
      <w:r w:rsidR="00FB58C7" w:rsidRPr="00177303">
        <w:rPr>
          <w:color w:val="000000"/>
          <w:sz w:val="28"/>
          <w:szCs w:val="28"/>
        </w:rPr>
        <w:t xml:space="preserve">). </w:t>
      </w:r>
      <w:r w:rsidR="00FB58C7" w:rsidRPr="00177303">
        <w:rPr>
          <w:color w:val="000000"/>
          <w:sz w:val="28"/>
          <w:szCs w:val="28"/>
          <w:lang w:val="pt-BR"/>
        </w:rPr>
        <w:t xml:space="preserve">Mức giá trên chưa bao gồm các loại thuế, phí, lệ phí và phí công chứng liên quan đến việc chuyển nhượng tài sản, quyền sở hữu, sử dụng tài sản </w:t>
      </w:r>
      <w:r w:rsidR="00FB58C7" w:rsidRPr="00177303">
        <w:rPr>
          <w:color w:val="000000"/>
          <w:sz w:val="28"/>
          <w:szCs w:val="28"/>
        </w:rPr>
        <w:t>(trừ thuế thu nhập cá nhân, lệ phí trước bạ)</w:t>
      </w:r>
      <w:r w:rsidR="00FB58C7" w:rsidRPr="00177303">
        <w:rPr>
          <w:color w:val="000000"/>
          <w:sz w:val="28"/>
          <w:szCs w:val="28"/>
          <w:lang w:val="pt-BR"/>
        </w:rPr>
        <w:t>. Khách hàng trúng đấu giá chịu trách nhiệm kê khai và nộp, liên hệ với cơ quan Nhà nước có thẩm quyền thực hiện thủ tục sang tên chuyển nhượng tài sản và phải chịu phí đăng ký, đăng kiểm, phí phạt chậm đăng ký, đăng kiểm, và các loại thuế phí khác nếu có....), chi phí công chứng hợp đồng và các nghĩa vụ tài chính khác theo quy định của pháp luật do người mua trúng đấu giá chịu trách nhiệm kê khai và nộp các loại thuế, phí...này.</w:t>
      </w:r>
    </w:p>
    <w:p w:rsidR="006828FA" w:rsidRDefault="00B432F1" w:rsidP="008D0515">
      <w:pPr>
        <w:pStyle w:val="ListParagraph"/>
        <w:tabs>
          <w:tab w:val="left" w:pos="567"/>
        </w:tabs>
        <w:spacing w:after="0" w:line="360" w:lineRule="exact"/>
        <w:ind w:left="0" w:firstLine="284"/>
        <w:jc w:val="both"/>
        <w:rPr>
          <w:rFonts w:ascii="Times New Roman" w:hAnsi="Times New Roman" w:cs="Times New Roman"/>
          <w:color w:val="000000"/>
          <w:sz w:val="28"/>
          <w:szCs w:val="28"/>
        </w:rPr>
      </w:pPr>
      <w:r w:rsidRPr="006828FA">
        <w:rPr>
          <w:rFonts w:ascii="Times New Roman" w:hAnsi="Times New Roman" w:cs="Times New Roman"/>
          <w:b/>
          <w:color w:val="000000"/>
          <w:sz w:val="28"/>
          <w:szCs w:val="28"/>
          <w:lang w:val="vi-VN"/>
        </w:rPr>
        <w:t>e) Tiền mua hồ sơ t</w:t>
      </w:r>
      <w:r w:rsidR="00FB58C7" w:rsidRPr="006828FA">
        <w:rPr>
          <w:rFonts w:ascii="Times New Roman" w:hAnsi="Times New Roman" w:cs="Times New Roman"/>
          <w:b/>
          <w:color w:val="000000"/>
          <w:sz w:val="28"/>
          <w:szCs w:val="28"/>
          <w:lang w:val="vi-VN"/>
        </w:rPr>
        <w:t>ham gia đấu giá, tiền đặt trước</w:t>
      </w:r>
      <w:r w:rsidR="00FB58C7" w:rsidRPr="00177303">
        <w:rPr>
          <w:rFonts w:ascii="Times New Roman" w:hAnsi="Times New Roman" w:cs="Times New Roman"/>
          <w:color w:val="000000"/>
          <w:sz w:val="28"/>
          <w:szCs w:val="28"/>
        </w:rPr>
        <w:t xml:space="preserve">: </w:t>
      </w:r>
    </w:p>
    <w:p w:rsidR="0052782E" w:rsidRPr="00083D95" w:rsidRDefault="0052782E" w:rsidP="008D0515">
      <w:pPr>
        <w:pStyle w:val="ListParagraph"/>
        <w:tabs>
          <w:tab w:val="left" w:pos="567"/>
        </w:tabs>
        <w:spacing w:after="0" w:line="360" w:lineRule="exact"/>
        <w:ind w:left="0" w:firstLine="284"/>
        <w:jc w:val="both"/>
        <w:rPr>
          <w:rFonts w:ascii="Times New Roman" w:hAnsi="Times New Roman" w:cs="Times New Roman"/>
          <w:color w:val="000000"/>
          <w:sz w:val="28"/>
          <w:szCs w:val="28"/>
        </w:rPr>
      </w:pPr>
      <w:r w:rsidRPr="004A7A3E">
        <w:rPr>
          <w:rFonts w:ascii="Times New Roman" w:hAnsi="Times New Roman" w:cs="Times New Roman"/>
          <w:color w:val="000000"/>
          <w:sz w:val="28"/>
          <w:szCs w:val="28"/>
        </w:rPr>
        <w:t xml:space="preserve">- </w:t>
      </w:r>
      <w:r w:rsidRPr="004A7A3E">
        <w:rPr>
          <w:rFonts w:ascii="Times New Roman" w:hAnsi="Times New Roman" w:cs="Times New Roman"/>
          <w:color w:val="000000"/>
          <w:sz w:val="28"/>
          <w:szCs w:val="28"/>
          <w:lang w:val="vi-VN"/>
        </w:rPr>
        <w:t xml:space="preserve"> Tiền mua hồ sơ tham gia đấu giá</w:t>
      </w:r>
      <w:r w:rsidRPr="004A7A3E">
        <w:rPr>
          <w:rFonts w:ascii="Times New Roman" w:hAnsi="Times New Roman" w:cs="Times New Roman"/>
          <w:color w:val="000000"/>
          <w:sz w:val="28"/>
          <w:szCs w:val="28"/>
        </w:rPr>
        <w:t xml:space="preserve"> </w:t>
      </w:r>
      <w:r w:rsidRPr="00083D95">
        <w:rPr>
          <w:rFonts w:ascii="Times New Roman" w:hAnsi="Times New Roman" w:cs="Times New Roman"/>
          <w:sz w:val="28"/>
          <w:szCs w:val="28"/>
          <w:lang w:val="pt-BR"/>
        </w:rPr>
        <w:t>50.000 VNĐ (</w:t>
      </w:r>
      <w:r w:rsidRPr="00083D95">
        <w:rPr>
          <w:rFonts w:ascii="Times New Roman" w:hAnsi="Times New Roman" w:cs="Times New Roman"/>
          <w:i/>
          <w:sz w:val="28"/>
          <w:szCs w:val="28"/>
          <w:lang w:val="pt-BR"/>
        </w:rPr>
        <w:t xml:space="preserve">Bằng chữ: </w:t>
      </w:r>
      <w:r w:rsidRPr="00083D95">
        <w:rPr>
          <w:rFonts w:ascii="Times New Roman" w:hAnsi="Times New Roman" w:cs="Times New Roman"/>
          <w:i/>
          <w:sz w:val="28"/>
          <w:szCs w:val="28"/>
          <w:lang w:val="vi-VN"/>
        </w:rPr>
        <w:t>Năm mươi</w:t>
      </w:r>
      <w:r w:rsidRPr="00083D95">
        <w:rPr>
          <w:rFonts w:ascii="Times New Roman" w:hAnsi="Times New Roman" w:cs="Times New Roman"/>
          <w:i/>
          <w:sz w:val="28"/>
          <w:szCs w:val="28"/>
          <w:lang w:val="pt-BR"/>
        </w:rPr>
        <w:t xml:space="preserve"> nghìn đồng);</w:t>
      </w:r>
      <w:r w:rsidRPr="00083D95">
        <w:rPr>
          <w:rFonts w:ascii="Times New Roman" w:hAnsi="Times New Roman" w:cs="Times New Roman"/>
          <w:sz w:val="28"/>
          <w:szCs w:val="28"/>
          <w:lang w:val="pt-BR"/>
        </w:rPr>
        <w:t xml:space="preserve"> </w:t>
      </w:r>
    </w:p>
    <w:p w:rsidR="00FB58C7" w:rsidRPr="00177303" w:rsidRDefault="004A7A3E" w:rsidP="008D0515">
      <w:pPr>
        <w:pStyle w:val="ListParagraph"/>
        <w:tabs>
          <w:tab w:val="left" w:pos="284"/>
        </w:tabs>
        <w:spacing w:after="0" w:line="360" w:lineRule="exact"/>
        <w:ind w:left="0"/>
        <w:jc w:val="both"/>
        <w:rPr>
          <w:rFonts w:ascii="Times New Roman" w:hAnsi="Times New Roman" w:cs="Times New Roman"/>
          <w:sz w:val="28"/>
          <w:szCs w:val="28"/>
          <w:lang w:val="pt-BR"/>
        </w:rPr>
      </w:pPr>
      <w:r>
        <w:rPr>
          <w:rFonts w:ascii="Times New Roman" w:hAnsi="Times New Roman" w:cs="Times New Roman"/>
          <w:sz w:val="28"/>
          <w:szCs w:val="28"/>
          <w:lang w:val="pt-BR"/>
        </w:rPr>
        <w:tab/>
      </w:r>
      <w:r w:rsidR="00FB58C7" w:rsidRPr="00177303">
        <w:rPr>
          <w:rFonts w:ascii="Times New Roman" w:hAnsi="Times New Roman" w:cs="Times New Roman"/>
          <w:sz w:val="28"/>
          <w:szCs w:val="28"/>
          <w:lang w:val="pt-BR"/>
        </w:rPr>
        <w:t xml:space="preserve">- Số tiền đặt trước: </w:t>
      </w:r>
      <w:r w:rsidR="004C3899">
        <w:rPr>
          <w:rFonts w:ascii="Times New Roman" w:hAnsi="Times New Roman" w:cs="Times New Roman"/>
          <w:bCs/>
          <w:sz w:val="28"/>
          <w:szCs w:val="28"/>
          <w:lang w:val="pt-BR"/>
        </w:rPr>
        <w:t>10.800.000</w:t>
      </w:r>
      <w:r w:rsidR="00FB58C7" w:rsidRPr="00177303">
        <w:rPr>
          <w:rFonts w:ascii="Times New Roman" w:hAnsi="Times New Roman" w:cs="Times New Roman"/>
          <w:bCs/>
          <w:sz w:val="28"/>
          <w:szCs w:val="28"/>
          <w:lang w:val="pt-BR"/>
        </w:rPr>
        <w:t xml:space="preserve"> VNĐ (Bằng chữ: </w:t>
      </w:r>
      <w:r w:rsidR="004C3899">
        <w:rPr>
          <w:rFonts w:ascii="Times New Roman" w:hAnsi="Times New Roman" w:cs="Times New Roman"/>
          <w:bCs/>
          <w:sz w:val="28"/>
          <w:szCs w:val="28"/>
          <w:lang w:val="pt-BR"/>
        </w:rPr>
        <w:t>Mười triệu tám trăm nghìn</w:t>
      </w:r>
      <w:r w:rsidR="00FB58C7" w:rsidRPr="00177303">
        <w:rPr>
          <w:rFonts w:ascii="Times New Roman" w:hAnsi="Times New Roman" w:cs="Times New Roman"/>
          <w:bCs/>
          <w:sz w:val="28"/>
          <w:szCs w:val="28"/>
          <w:lang w:val="pt-BR"/>
        </w:rPr>
        <w:t xml:space="preserve"> đồng</w:t>
      </w:r>
      <w:r w:rsidR="00FB58C7" w:rsidRPr="00177303">
        <w:rPr>
          <w:rFonts w:ascii="Times New Roman" w:hAnsi="Times New Roman" w:cs="Times New Roman"/>
          <w:bCs/>
          <w:sz w:val="28"/>
          <w:szCs w:val="28"/>
          <w:lang w:val="vi-VN"/>
        </w:rPr>
        <w:t>)</w:t>
      </w:r>
      <w:r w:rsidR="00FB58C7" w:rsidRPr="00177303">
        <w:rPr>
          <w:rFonts w:ascii="Times New Roman" w:hAnsi="Times New Roman" w:cs="Times New Roman"/>
          <w:sz w:val="28"/>
          <w:szCs w:val="28"/>
          <w:lang w:val="pt-BR"/>
        </w:rPr>
        <w:t xml:space="preserve">.chuyển </w:t>
      </w:r>
      <w:r w:rsidR="00FB58C7" w:rsidRPr="00177303">
        <w:rPr>
          <w:rFonts w:ascii="Times New Roman" w:hAnsi="Times New Roman" w:cs="Times New Roman"/>
          <w:color w:val="000000" w:themeColor="text1"/>
          <w:sz w:val="28"/>
          <w:szCs w:val="28"/>
          <w:lang w:val="pt-BR"/>
        </w:rPr>
        <w:t xml:space="preserve">vào </w:t>
      </w:r>
      <w:r w:rsidR="00FB58C7" w:rsidRPr="00177303">
        <w:rPr>
          <w:rFonts w:ascii="Times New Roman" w:eastAsia="Times New Roman" w:hAnsi="Times New Roman" w:cs="Times New Roman"/>
          <w:bCs/>
          <w:color w:val="000000" w:themeColor="text1"/>
          <w:sz w:val="28"/>
          <w:szCs w:val="28"/>
          <w:lang w:val="pt-BR"/>
        </w:rPr>
        <w:t xml:space="preserve">tài khoản số: </w:t>
      </w:r>
      <w:r w:rsidR="00FB58C7" w:rsidRPr="00177303">
        <w:rPr>
          <w:rFonts w:ascii="Times New Roman" w:hAnsi="Times New Roman" w:cs="Times New Roman"/>
          <w:color w:val="000000" w:themeColor="text1"/>
          <w:sz w:val="28"/>
          <w:szCs w:val="28"/>
          <w:lang w:val="pt-BR"/>
        </w:rPr>
        <w:t>1290234666 tại Ngân hàng TMCP Đầu tư và Phát triển Việt Nam (BIDV</w:t>
      </w:r>
      <w:r w:rsidR="00FB58C7" w:rsidRPr="00177303">
        <w:rPr>
          <w:rFonts w:ascii="Times New Roman" w:hAnsi="Times New Roman" w:cs="Times New Roman"/>
          <w:sz w:val="28"/>
          <w:szCs w:val="28"/>
          <w:lang w:val="pt-BR"/>
        </w:rPr>
        <w:t xml:space="preserve">) </w:t>
      </w:r>
      <w:r w:rsidR="00B1198E">
        <w:rPr>
          <w:rFonts w:ascii="Times New Roman" w:hAnsi="Times New Roman" w:cs="Times New Roman"/>
          <w:sz w:val="28"/>
          <w:szCs w:val="28"/>
          <w:lang w:val="pt-BR"/>
        </w:rPr>
        <w:t>-</w:t>
      </w:r>
      <w:r w:rsidR="00FB58C7" w:rsidRPr="00177303">
        <w:rPr>
          <w:rFonts w:ascii="Times New Roman" w:hAnsi="Times New Roman" w:cs="Times New Roman"/>
          <w:sz w:val="28"/>
          <w:szCs w:val="28"/>
          <w:lang w:val="pt-BR"/>
        </w:rPr>
        <w:t xml:space="preserve"> Chi nhánh Hoàng Mai, HN. Đơn vị thụ hưởng: Công ty đấu giá Hợp danh Số 1 Quốc Gia;</w:t>
      </w:r>
    </w:p>
    <w:p w:rsidR="00B432F1" w:rsidRDefault="00B432F1" w:rsidP="008D0515">
      <w:pPr>
        <w:pStyle w:val="ListParagraph"/>
        <w:tabs>
          <w:tab w:val="left" w:pos="284"/>
        </w:tabs>
        <w:spacing w:after="0" w:line="360" w:lineRule="exact"/>
        <w:ind w:left="0" w:firstLine="284"/>
        <w:jc w:val="both"/>
        <w:rPr>
          <w:rFonts w:ascii="Times New Roman" w:hAnsi="Times New Roman" w:cs="Times New Roman"/>
          <w:b/>
          <w:color w:val="000000"/>
          <w:sz w:val="28"/>
          <w:szCs w:val="28"/>
        </w:rPr>
      </w:pPr>
      <w:r w:rsidRPr="004A7A3E">
        <w:rPr>
          <w:rFonts w:ascii="Times New Roman" w:hAnsi="Times New Roman" w:cs="Times New Roman"/>
          <w:b/>
          <w:color w:val="000000"/>
          <w:sz w:val="28"/>
          <w:szCs w:val="28"/>
          <w:lang w:val="vi-VN"/>
        </w:rPr>
        <w:t>g) Thời gian, địa điểm, điều kiện, cách thức đăng ký tham gia đấ</w:t>
      </w:r>
      <w:r w:rsidR="0052782E" w:rsidRPr="004A7A3E">
        <w:rPr>
          <w:rFonts w:ascii="Times New Roman" w:hAnsi="Times New Roman" w:cs="Times New Roman"/>
          <w:b/>
          <w:color w:val="000000"/>
          <w:sz w:val="28"/>
          <w:szCs w:val="28"/>
          <w:lang w:val="vi-VN"/>
        </w:rPr>
        <w:t>u giá</w:t>
      </w:r>
      <w:r w:rsidR="0052782E" w:rsidRPr="004A7A3E">
        <w:rPr>
          <w:rFonts w:ascii="Times New Roman" w:hAnsi="Times New Roman" w:cs="Times New Roman"/>
          <w:b/>
          <w:color w:val="000000"/>
          <w:sz w:val="28"/>
          <w:szCs w:val="28"/>
        </w:rPr>
        <w:t>:</w:t>
      </w:r>
    </w:p>
    <w:p w:rsidR="008D0515" w:rsidRPr="008D0515" w:rsidRDefault="008D0515" w:rsidP="008D0515">
      <w:pPr>
        <w:pStyle w:val="ListParagraph"/>
        <w:tabs>
          <w:tab w:val="left" w:pos="567"/>
        </w:tabs>
        <w:spacing w:after="0" w:line="360" w:lineRule="exact"/>
        <w:ind w:left="0" w:firstLine="426"/>
        <w:jc w:val="both"/>
        <w:rPr>
          <w:rFonts w:ascii="Times New Roman" w:hAnsi="Times New Roman" w:cs="Times New Roman"/>
          <w:color w:val="000000" w:themeColor="text1"/>
          <w:sz w:val="28"/>
          <w:szCs w:val="25"/>
          <w:lang w:val="pt-BR"/>
        </w:rPr>
      </w:pPr>
      <w:r w:rsidRPr="008D0515">
        <w:rPr>
          <w:rFonts w:ascii="Times New Roman" w:hAnsi="Times New Roman" w:cs="Times New Roman"/>
          <w:sz w:val="28"/>
          <w:szCs w:val="25"/>
          <w:lang w:val="pt-BR"/>
        </w:rPr>
        <w:t xml:space="preserve">- </w:t>
      </w:r>
      <w:r w:rsidRPr="008D0515">
        <w:rPr>
          <w:rFonts w:ascii="Times New Roman" w:hAnsi="Times New Roman" w:cs="Times New Roman"/>
          <w:color w:val="000000" w:themeColor="text1"/>
          <w:sz w:val="28"/>
          <w:szCs w:val="25"/>
          <w:lang w:val="pt-BR"/>
        </w:rPr>
        <w:t xml:space="preserve">Thời gian nộp tiền đặt trước từ </w:t>
      </w:r>
      <w:r w:rsidRPr="008D0515">
        <w:rPr>
          <w:rFonts w:ascii="Times New Roman" w:hAnsi="Times New Roman" w:cs="Times New Roman"/>
          <w:bCs/>
          <w:color w:val="000000" w:themeColor="text1"/>
          <w:sz w:val="28"/>
          <w:szCs w:val="25"/>
          <w:lang w:val="pt-BR"/>
        </w:rPr>
        <w:t>07h30</w:t>
      </w:r>
      <w:r w:rsidRPr="008D0515">
        <w:rPr>
          <w:rFonts w:ascii="Times New Roman" w:hAnsi="Times New Roman" w:cs="Times New Roman"/>
          <w:color w:val="000000" w:themeColor="text1"/>
          <w:sz w:val="28"/>
          <w:szCs w:val="25"/>
          <w:lang w:val="pt-BR"/>
        </w:rPr>
        <w:t xml:space="preserve">’ </w:t>
      </w:r>
      <w:r w:rsidRPr="008D0515">
        <w:rPr>
          <w:rFonts w:ascii="Times New Roman" w:hAnsi="Times New Roman" w:cs="Times New Roman"/>
          <w:bCs/>
          <w:color w:val="000000" w:themeColor="text1"/>
          <w:sz w:val="28"/>
          <w:szCs w:val="25"/>
          <w:lang w:val="pt-BR"/>
        </w:rPr>
        <w:t xml:space="preserve">ngày </w:t>
      </w:r>
      <w:r w:rsidR="004C3899">
        <w:rPr>
          <w:rFonts w:ascii="Times New Roman" w:hAnsi="Times New Roman" w:cs="Times New Roman"/>
          <w:bCs/>
          <w:color w:val="000000" w:themeColor="text1"/>
          <w:sz w:val="28"/>
          <w:szCs w:val="25"/>
          <w:lang w:val="pt-BR"/>
        </w:rPr>
        <w:t>16/07</w:t>
      </w:r>
      <w:r w:rsidRPr="008D0515">
        <w:rPr>
          <w:rFonts w:ascii="Times New Roman" w:hAnsi="Times New Roman" w:cs="Times New Roman"/>
          <w:bCs/>
          <w:color w:val="000000" w:themeColor="text1"/>
          <w:sz w:val="28"/>
          <w:szCs w:val="25"/>
          <w:lang w:val="pt-BR"/>
        </w:rPr>
        <w:t xml:space="preserve">/2025 đến </w:t>
      </w:r>
      <w:r w:rsidR="001F402D">
        <w:rPr>
          <w:rFonts w:ascii="Times New Roman" w:hAnsi="Times New Roman" w:cs="Times New Roman"/>
          <w:bCs/>
          <w:color w:val="000000" w:themeColor="text1"/>
          <w:sz w:val="28"/>
          <w:szCs w:val="25"/>
          <w:lang w:val="pt-BR"/>
        </w:rPr>
        <w:t>24h</w:t>
      </w:r>
      <w:r w:rsidRPr="008D0515">
        <w:rPr>
          <w:rFonts w:ascii="Times New Roman" w:hAnsi="Times New Roman" w:cs="Times New Roman"/>
          <w:bCs/>
          <w:color w:val="000000" w:themeColor="text1"/>
          <w:sz w:val="28"/>
          <w:szCs w:val="25"/>
          <w:lang w:val="pt-BR"/>
        </w:rPr>
        <w:t xml:space="preserve">00’ ngày </w:t>
      </w:r>
      <w:r w:rsidR="004C3899">
        <w:rPr>
          <w:rFonts w:ascii="Times New Roman" w:hAnsi="Times New Roman" w:cs="Times New Roman"/>
          <w:bCs/>
          <w:color w:val="000000" w:themeColor="text1"/>
          <w:sz w:val="28"/>
          <w:szCs w:val="25"/>
          <w:lang w:val="pt-BR"/>
        </w:rPr>
        <w:t>01/08</w:t>
      </w:r>
      <w:r w:rsidRPr="008D0515">
        <w:rPr>
          <w:rFonts w:ascii="Times New Roman" w:hAnsi="Times New Roman" w:cs="Times New Roman"/>
          <w:bCs/>
          <w:color w:val="000000" w:themeColor="text1"/>
          <w:sz w:val="28"/>
          <w:szCs w:val="25"/>
          <w:lang w:val="pt-BR"/>
        </w:rPr>
        <w:t>/2025;</w:t>
      </w:r>
    </w:p>
    <w:p w:rsidR="008D0515" w:rsidRPr="00954A62" w:rsidRDefault="008D0515" w:rsidP="00954A62">
      <w:pPr>
        <w:pStyle w:val="ListParagraph"/>
        <w:tabs>
          <w:tab w:val="left" w:pos="284"/>
          <w:tab w:val="left" w:pos="567"/>
        </w:tabs>
        <w:spacing w:after="0" w:line="360" w:lineRule="exact"/>
        <w:ind w:left="0" w:firstLine="426"/>
        <w:jc w:val="both"/>
        <w:rPr>
          <w:rFonts w:ascii="Times New Roman" w:hAnsi="Times New Roman" w:cs="Times New Roman"/>
          <w:sz w:val="28"/>
          <w:szCs w:val="25"/>
          <w:lang w:val="de-DE"/>
        </w:rPr>
      </w:pPr>
      <w:r w:rsidRPr="008D0515">
        <w:rPr>
          <w:rFonts w:ascii="Times New Roman" w:hAnsi="Times New Roman" w:cs="Times New Roman"/>
          <w:sz w:val="28"/>
          <w:szCs w:val="25"/>
          <w:lang w:val="pt-BR"/>
        </w:rPr>
        <w:t xml:space="preserve">- Số tiền đặt trước: </w:t>
      </w:r>
      <w:r w:rsidR="004C3899">
        <w:rPr>
          <w:rFonts w:ascii="Times New Roman" w:hAnsi="Times New Roman" w:cs="Times New Roman"/>
          <w:bCs/>
          <w:sz w:val="28"/>
          <w:szCs w:val="28"/>
          <w:lang w:val="pt-BR"/>
        </w:rPr>
        <w:t>10.800.000</w:t>
      </w:r>
      <w:r w:rsidR="004C3899" w:rsidRPr="00177303">
        <w:rPr>
          <w:rFonts w:ascii="Times New Roman" w:hAnsi="Times New Roman" w:cs="Times New Roman"/>
          <w:bCs/>
          <w:sz w:val="28"/>
          <w:szCs w:val="28"/>
          <w:lang w:val="pt-BR"/>
        </w:rPr>
        <w:t xml:space="preserve"> VNĐ (Bằng chữ: </w:t>
      </w:r>
      <w:r w:rsidR="004C3899">
        <w:rPr>
          <w:rFonts w:ascii="Times New Roman" w:hAnsi="Times New Roman" w:cs="Times New Roman"/>
          <w:bCs/>
          <w:sz w:val="28"/>
          <w:szCs w:val="28"/>
          <w:lang w:val="pt-BR"/>
        </w:rPr>
        <w:t>Mười triệu tám trăm nghìn</w:t>
      </w:r>
      <w:r w:rsidR="004C3899" w:rsidRPr="00177303">
        <w:rPr>
          <w:rFonts w:ascii="Times New Roman" w:hAnsi="Times New Roman" w:cs="Times New Roman"/>
          <w:bCs/>
          <w:sz w:val="28"/>
          <w:szCs w:val="28"/>
          <w:lang w:val="pt-BR"/>
        </w:rPr>
        <w:t xml:space="preserve"> đồng</w:t>
      </w:r>
      <w:r w:rsidR="004C3899" w:rsidRPr="00177303">
        <w:rPr>
          <w:rFonts w:ascii="Times New Roman" w:hAnsi="Times New Roman" w:cs="Times New Roman"/>
          <w:bCs/>
          <w:sz w:val="28"/>
          <w:szCs w:val="28"/>
          <w:lang w:val="vi-VN"/>
        </w:rPr>
        <w:t>)</w:t>
      </w:r>
      <w:r w:rsidR="00FA5C3D">
        <w:rPr>
          <w:rFonts w:ascii="Times New Roman" w:hAnsi="Times New Roman" w:cs="Times New Roman"/>
          <w:sz w:val="28"/>
          <w:szCs w:val="25"/>
          <w:lang w:val="pt-BR"/>
        </w:rPr>
        <w:t xml:space="preserve"> </w:t>
      </w:r>
      <w:r w:rsidRPr="008D0515">
        <w:rPr>
          <w:rFonts w:ascii="Times New Roman" w:hAnsi="Times New Roman" w:cs="Times New Roman"/>
          <w:sz w:val="28"/>
          <w:szCs w:val="25"/>
          <w:lang w:val="pt-BR"/>
        </w:rPr>
        <w:t xml:space="preserve">chuyển </w:t>
      </w:r>
      <w:r w:rsidRPr="008D0515">
        <w:rPr>
          <w:rFonts w:ascii="Times New Roman" w:hAnsi="Times New Roman" w:cs="Times New Roman"/>
          <w:color w:val="000000" w:themeColor="text1"/>
          <w:sz w:val="28"/>
          <w:szCs w:val="25"/>
          <w:lang w:val="pt-BR"/>
        </w:rPr>
        <w:t xml:space="preserve">vào </w:t>
      </w:r>
      <w:r w:rsidRPr="008D0515">
        <w:rPr>
          <w:rFonts w:ascii="Times New Roman" w:eastAsia="Times New Roman" w:hAnsi="Times New Roman" w:cs="Times New Roman"/>
          <w:bCs/>
          <w:color w:val="000000" w:themeColor="text1"/>
          <w:sz w:val="28"/>
          <w:szCs w:val="25"/>
          <w:lang w:val="pt-BR"/>
        </w:rPr>
        <w:t xml:space="preserve">tài khoản số: </w:t>
      </w:r>
      <w:r w:rsidRPr="008D0515">
        <w:rPr>
          <w:rFonts w:ascii="Times New Roman" w:hAnsi="Times New Roman" w:cs="Times New Roman"/>
          <w:color w:val="000000" w:themeColor="text1"/>
          <w:sz w:val="28"/>
          <w:szCs w:val="25"/>
          <w:lang w:val="pt-BR"/>
        </w:rPr>
        <w:t>1290234666 tại Ngân hàng TMCP Đầu tư và Phát triển Việt Nam (BIDV</w:t>
      </w:r>
      <w:r w:rsidRPr="008D0515">
        <w:rPr>
          <w:rFonts w:ascii="Times New Roman" w:hAnsi="Times New Roman" w:cs="Times New Roman"/>
          <w:sz w:val="28"/>
          <w:szCs w:val="25"/>
          <w:lang w:val="pt-BR"/>
        </w:rPr>
        <w:t xml:space="preserve">) – Chi nhánh Hoàng Mai, HN. Đơn vị thụ hưởng: Công ty đấu giá Hợp danh Số 1 Quốc Gia. </w:t>
      </w:r>
      <w:r w:rsidRPr="008D0515">
        <w:rPr>
          <w:rFonts w:ascii="Times New Roman" w:hAnsi="Times New Roman" w:cs="Times New Roman"/>
          <w:sz w:val="28"/>
          <w:szCs w:val="25"/>
          <w:lang w:val="de-DE"/>
        </w:rPr>
        <w:t xml:space="preserve">Khoản tiền đặt trước phải được xác định có trong tài khoản của Công ty chậm nhất đến </w:t>
      </w:r>
      <w:r w:rsidR="009A7278">
        <w:rPr>
          <w:rFonts w:ascii="Times New Roman" w:hAnsi="Times New Roman" w:cs="Times New Roman"/>
          <w:sz w:val="28"/>
          <w:szCs w:val="25"/>
          <w:lang w:val="pt-BR"/>
        </w:rPr>
        <w:t>24</w:t>
      </w:r>
      <w:r w:rsidRPr="008D0515">
        <w:rPr>
          <w:rFonts w:ascii="Times New Roman" w:hAnsi="Times New Roman" w:cs="Times New Roman"/>
          <w:sz w:val="28"/>
          <w:szCs w:val="25"/>
          <w:lang w:val="pt-BR"/>
        </w:rPr>
        <w:t xml:space="preserve"> </w:t>
      </w:r>
      <w:r w:rsidRPr="008D0515">
        <w:rPr>
          <w:rFonts w:ascii="Times New Roman" w:hAnsi="Times New Roman" w:cs="Times New Roman"/>
          <w:sz w:val="28"/>
          <w:szCs w:val="25"/>
          <w:lang w:val="de-DE"/>
        </w:rPr>
        <w:t xml:space="preserve">giờ 00 phút, ngày </w:t>
      </w:r>
      <w:r w:rsidR="00954A62">
        <w:rPr>
          <w:rFonts w:ascii="Times New Roman" w:hAnsi="Times New Roman" w:cs="Times New Roman"/>
          <w:sz w:val="28"/>
          <w:szCs w:val="25"/>
          <w:lang w:val="pt-BR"/>
        </w:rPr>
        <w:t>01/08</w:t>
      </w:r>
      <w:r w:rsidRPr="008D0515">
        <w:rPr>
          <w:rFonts w:ascii="Times New Roman" w:hAnsi="Times New Roman" w:cs="Times New Roman"/>
          <w:sz w:val="28"/>
          <w:szCs w:val="25"/>
          <w:lang w:val="pt-BR"/>
        </w:rPr>
        <w:t>/2025</w:t>
      </w:r>
      <w:r w:rsidRPr="008D0515">
        <w:rPr>
          <w:rFonts w:ascii="Times New Roman" w:hAnsi="Times New Roman" w:cs="Times New Roman"/>
          <w:sz w:val="28"/>
          <w:szCs w:val="25"/>
          <w:lang w:val="de-DE"/>
        </w:rPr>
        <w:t xml:space="preserve">. Các trường hợp </w:t>
      </w:r>
      <w:r w:rsidRPr="008D0515">
        <w:rPr>
          <w:rFonts w:ascii="Times New Roman" w:hAnsi="Times New Roman" w:cs="Times New Roman"/>
          <w:sz w:val="28"/>
          <w:szCs w:val="25"/>
          <w:lang w:val="pt-BR"/>
        </w:rPr>
        <w:t xml:space="preserve">Công ty đấu giá Hợp danh Số 1 Quốc Gia </w:t>
      </w:r>
      <w:r w:rsidRPr="008D0515">
        <w:rPr>
          <w:rFonts w:ascii="Times New Roman" w:hAnsi="Times New Roman" w:cs="Times New Roman"/>
          <w:sz w:val="28"/>
          <w:szCs w:val="25"/>
          <w:lang w:val="de-DE"/>
        </w:rPr>
        <w:t xml:space="preserve">nhận được thông tin chuyển khoản </w:t>
      </w:r>
      <w:r w:rsidRPr="008D0515">
        <w:rPr>
          <w:rFonts w:ascii="Times New Roman" w:hAnsi="Times New Roman" w:cs="Times New Roman"/>
          <w:sz w:val="28"/>
          <w:szCs w:val="25"/>
          <w:lang w:val="de-DE"/>
        </w:rPr>
        <w:lastRenderedPageBreak/>
        <w:t xml:space="preserve">của khách hàng sau </w:t>
      </w:r>
      <w:r w:rsidR="009A7278">
        <w:rPr>
          <w:rFonts w:ascii="Times New Roman" w:hAnsi="Times New Roman" w:cs="Times New Roman"/>
          <w:sz w:val="28"/>
          <w:szCs w:val="25"/>
          <w:lang w:val="de-DE"/>
        </w:rPr>
        <w:t>24</w:t>
      </w:r>
      <w:r w:rsidRPr="008D0515">
        <w:rPr>
          <w:rFonts w:ascii="Times New Roman" w:hAnsi="Times New Roman" w:cs="Times New Roman"/>
          <w:sz w:val="28"/>
          <w:szCs w:val="25"/>
          <w:lang w:val="de-DE"/>
        </w:rPr>
        <w:t xml:space="preserve"> giờ 00 phút ngày </w:t>
      </w:r>
      <w:r w:rsidR="00954A62">
        <w:rPr>
          <w:rFonts w:ascii="Times New Roman" w:hAnsi="Times New Roman" w:cs="Times New Roman"/>
          <w:sz w:val="28"/>
          <w:szCs w:val="25"/>
          <w:lang w:val="pt-BR"/>
        </w:rPr>
        <w:t>01/08</w:t>
      </w:r>
      <w:r w:rsidRPr="008D0515">
        <w:rPr>
          <w:rFonts w:ascii="Times New Roman" w:hAnsi="Times New Roman" w:cs="Times New Roman"/>
          <w:sz w:val="28"/>
          <w:szCs w:val="25"/>
          <w:lang w:val="pt-BR"/>
        </w:rPr>
        <w:t>/2025</w:t>
      </w:r>
      <w:r w:rsidRPr="008D0515">
        <w:rPr>
          <w:rFonts w:ascii="Times New Roman" w:hAnsi="Times New Roman" w:cs="Times New Roman"/>
          <w:sz w:val="28"/>
          <w:szCs w:val="25"/>
          <w:lang w:val="de-DE"/>
        </w:rPr>
        <w:t xml:space="preserve"> sẽ không được công nhận, phí chuyển khoản (nếu có) do người đăng ký tham gia đấu giá chịu.</w:t>
      </w:r>
    </w:p>
    <w:p w:rsidR="00083D95" w:rsidRPr="008D0515" w:rsidRDefault="00083D95" w:rsidP="008D0515">
      <w:pPr>
        <w:spacing w:line="360" w:lineRule="exact"/>
        <w:ind w:firstLine="284"/>
        <w:jc w:val="both"/>
        <w:rPr>
          <w:sz w:val="28"/>
          <w:szCs w:val="28"/>
          <w:lang w:val="pt-BR"/>
        </w:rPr>
      </w:pPr>
      <w:r w:rsidRPr="008D0515">
        <w:rPr>
          <w:color w:val="000000" w:themeColor="text1"/>
          <w:sz w:val="28"/>
          <w:szCs w:val="28"/>
          <w:lang w:val="pt-BR"/>
        </w:rPr>
        <w:t xml:space="preserve"> </w:t>
      </w:r>
      <w:r w:rsidR="005445A1" w:rsidRPr="008D0515">
        <w:rPr>
          <w:color w:val="000000" w:themeColor="text1"/>
          <w:sz w:val="28"/>
          <w:szCs w:val="28"/>
          <w:lang w:val="pt-BR"/>
        </w:rPr>
        <w:t xml:space="preserve">- </w:t>
      </w:r>
      <w:r w:rsidRPr="008D0515">
        <w:rPr>
          <w:color w:val="000000" w:themeColor="text1"/>
          <w:sz w:val="28"/>
          <w:szCs w:val="28"/>
          <w:lang w:val="pt-BR"/>
        </w:rPr>
        <w:t xml:space="preserve">Điều kiện, cách thức đăng ký tham gia đấu giá: </w:t>
      </w:r>
      <w:r w:rsidRPr="008D0515">
        <w:rPr>
          <w:sz w:val="28"/>
          <w:szCs w:val="28"/>
          <w:lang w:val="pt-BR"/>
        </w:rPr>
        <w:t>Các tổ chức, cá nhân có nhu cầu, có khả năng tài chính và phù hợp với quy định của pháp luật khác có liên quan, tham gia mua hồ sơ, nộp hồ sơ đăng ký tham gia đấu giá, nộp tiền đặt trước đúng quy định tại quy chế cuộc đấu giá; không thuộc các trường hợp không được đăng ký tham gia đấu giá theo quy định tại khoản 5 điều 9 và khoản 4 Điều 38 Luật đấu giá tài sản 2016 sửa đổi bổ sung 2024.</w:t>
      </w:r>
    </w:p>
    <w:p w:rsidR="00252DB8" w:rsidRPr="004A7A3E" w:rsidRDefault="00177303" w:rsidP="008D0515">
      <w:pPr>
        <w:tabs>
          <w:tab w:val="left" w:pos="567"/>
        </w:tabs>
        <w:spacing w:line="360" w:lineRule="exact"/>
        <w:jc w:val="both"/>
        <w:rPr>
          <w:b/>
          <w:color w:val="000000"/>
          <w:sz w:val="28"/>
          <w:szCs w:val="28"/>
        </w:rPr>
      </w:pPr>
      <w:r w:rsidRPr="004A7A3E">
        <w:rPr>
          <w:b/>
          <w:color w:val="000000"/>
          <w:sz w:val="28"/>
          <w:szCs w:val="28"/>
        </w:rPr>
        <w:t xml:space="preserve">    </w:t>
      </w:r>
      <w:r w:rsidR="00B432F1" w:rsidRPr="004A7A3E">
        <w:rPr>
          <w:b/>
          <w:color w:val="000000"/>
          <w:sz w:val="28"/>
          <w:szCs w:val="28"/>
          <w:lang w:val="vi-VN"/>
        </w:rPr>
        <w:t>h) Thời gian, địa điểm tổ chức cuộc đấu giá</w:t>
      </w:r>
      <w:r w:rsidR="00252DB8" w:rsidRPr="004A7A3E">
        <w:rPr>
          <w:b/>
          <w:color w:val="000000"/>
          <w:sz w:val="28"/>
          <w:szCs w:val="28"/>
        </w:rPr>
        <w:t xml:space="preserve">: </w:t>
      </w:r>
      <w:bookmarkStart w:id="1" w:name="_Hlk187670922"/>
    </w:p>
    <w:p w:rsidR="00252DB8" w:rsidRPr="00177303" w:rsidRDefault="00252DB8" w:rsidP="008D0515">
      <w:pPr>
        <w:tabs>
          <w:tab w:val="left" w:pos="567"/>
        </w:tabs>
        <w:spacing w:line="360" w:lineRule="exact"/>
        <w:ind w:firstLine="284"/>
        <w:jc w:val="both"/>
        <w:rPr>
          <w:sz w:val="28"/>
          <w:szCs w:val="28"/>
          <w:lang w:val="pt-BR"/>
        </w:rPr>
      </w:pPr>
      <w:r w:rsidRPr="00177303">
        <w:rPr>
          <w:sz w:val="28"/>
          <w:szCs w:val="28"/>
          <w:lang w:val="pt-BR"/>
        </w:rPr>
        <w:t xml:space="preserve">-  Thời gian tổ chức phiên đấu giá: </w:t>
      </w:r>
      <w:bookmarkStart w:id="2" w:name="_Hlk153959300"/>
      <w:r w:rsidRPr="00177303">
        <w:rPr>
          <w:sz w:val="28"/>
          <w:szCs w:val="28"/>
          <w:lang w:val="pt-BR"/>
        </w:rPr>
        <w:t xml:space="preserve">14h30’ ngày </w:t>
      </w:r>
      <w:bookmarkEnd w:id="2"/>
      <w:r w:rsidR="00954A62">
        <w:rPr>
          <w:sz w:val="28"/>
          <w:szCs w:val="28"/>
          <w:lang w:val="pt-BR"/>
        </w:rPr>
        <w:t>06/08</w:t>
      </w:r>
      <w:r w:rsidRPr="00177303">
        <w:rPr>
          <w:sz w:val="28"/>
          <w:szCs w:val="28"/>
          <w:lang w:val="pt-BR"/>
        </w:rPr>
        <w:t>/2025;</w:t>
      </w:r>
    </w:p>
    <w:p w:rsidR="00252DB8" w:rsidRPr="00177303" w:rsidRDefault="004A7A3E" w:rsidP="008D0515">
      <w:pPr>
        <w:pStyle w:val="ListParagraph"/>
        <w:tabs>
          <w:tab w:val="left" w:pos="284"/>
        </w:tabs>
        <w:spacing w:after="0" w:line="360" w:lineRule="exact"/>
        <w:ind w:left="0" w:firstLine="284"/>
        <w:jc w:val="both"/>
        <w:rPr>
          <w:rFonts w:ascii="Times New Roman" w:hAnsi="Times New Roman" w:cs="Times New Roman"/>
          <w:iCs/>
          <w:sz w:val="28"/>
          <w:szCs w:val="28"/>
        </w:rPr>
      </w:pPr>
      <w:r>
        <w:rPr>
          <w:rFonts w:ascii="Times New Roman" w:hAnsi="Times New Roman" w:cs="Times New Roman"/>
          <w:sz w:val="28"/>
          <w:szCs w:val="28"/>
          <w:lang w:val="pt-BR"/>
        </w:rPr>
        <w:t xml:space="preserve">-   </w:t>
      </w:r>
      <w:r w:rsidR="00252DB8" w:rsidRPr="00177303">
        <w:rPr>
          <w:rFonts w:ascii="Times New Roman" w:hAnsi="Times New Roman" w:cs="Times New Roman"/>
          <w:sz w:val="28"/>
          <w:szCs w:val="28"/>
          <w:lang w:val="pt-BR"/>
        </w:rPr>
        <w:t xml:space="preserve">Địa điểm tổ chức phiên đấu giá tài sản: </w:t>
      </w:r>
      <w:r w:rsidR="00252DB8" w:rsidRPr="00177303">
        <w:rPr>
          <w:rFonts w:ascii="Times New Roman" w:hAnsi="Times New Roman" w:cs="Times New Roman"/>
          <w:iCs/>
          <w:sz w:val="28"/>
          <w:szCs w:val="28"/>
        </w:rPr>
        <w:t xml:space="preserve">Trụ sở chính công ty: </w:t>
      </w:r>
      <w:bookmarkStart w:id="3" w:name="_Hlk187247426"/>
      <w:r w:rsidR="00252DB8" w:rsidRPr="00177303">
        <w:rPr>
          <w:rFonts w:ascii="Times New Roman" w:hAnsi="Times New Roman" w:cs="Times New Roman"/>
          <w:sz w:val="28"/>
          <w:szCs w:val="28"/>
        </w:rPr>
        <w:t>Số 16-TM3C-15, Khu đô thị Nam đường vành đai 3 (giai đoạn 1), xã Thanh Liệt, huyện Thanh Trì, Thành phố Hà Nội.</w:t>
      </w:r>
    </w:p>
    <w:bookmarkEnd w:id="3"/>
    <w:p w:rsidR="00252DB8" w:rsidRPr="004A7A3E" w:rsidRDefault="004A7A3E" w:rsidP="008D0515">
      <w:pPr>
        <w:tabs>
          <w:tab w:val="left" w:pos="284"/>
        </w:tabs>
        <w:spacing w:line="360" w:lineRule="exact"/>
        <w:ind w:firstLine="284"/>
        <w:jc w:val="both"/>
        <w:rPr>
          <w:sz w:val="28"/>
          <w:szCs w:val="28"/>
          <w:lang w:val="pt-BR"/>
        </w:rPr>
      </w:pPr>
      <w:r w:rsidRPr="004A7A3E">
        <w:rPr>
          <w:sz w:val="28"/>
          <w:szCs w:val="28"/>
          <w:lang w:val="pt-BR"/>
        </w:rPr>
        <w:t xml:space="preserve">- </w:t>
      </w:r>
      <w:r w:rsidR="00252DB8" w:rsidRPr="004A7A3E">
        <w:rPr>
          <w:sz w:val="28"/>
          <w:szCs w:val="28"/>
          <w:lang w:val="pt-BR"/>
        </w:rPr>
        <w:t>Tuỳ thuộc vào điều kiện đáp ứng của địa điểm tổ chức đấu giá, tình hình triển khai phiên đấu giá , Công ty đấu giá Hợp danh Số 1 Quốc Gia có thể thay đổi địa điểm tổ chức phiên đấu giá  sau khi đã hết hạn tiếp nhận hồ sơ và nộp tiền đặt trước cho phù hợp với tình hình thực tế và Công ty sẽ thông báo đến người tham gia đấu giá đủ điều kiện.</w:t>
      </w:r>
      <w:bookmarkEnd w:id="1"/>
    </w:p>
    <w:p w:rsidR="00FA594D" w:rsidRDefault="004A7A3E" w:rsidP="00457725">
      <w:pPr>
        <w:pStyle w:val="ListParagraph"/>
        <w:tabs>
          <w:tab w:val="left" w:pos="567"/>
        </w:tabs>
        <w:spacing w:after="0" w:line="360" w:lineRule="exact"/>
        <w:ind w:left="0"/>
        <w:jc w:val="both"/>
        <w:rPr>
          <w:rFonts w:ascii="Times New Roman" w:hAnsi="Times New Roman" w:cs="Times New Roman"/>
          <w:color w:val="000000"/>
          <w:sz w:val="28"/>
          <w:szCs w:val="28"/>
        </w:rPr>
      </w:pPr>
      <w:r>
        <w:rPr>
          <w:rFonts w:ascii="Times New Roman" w:hAnsi="Times New Roman" w:cs="Times New Roman"/>
          <w:color w:val="000000"/>
          <w:sz w:val="28"/>
          <w:szCs w:val="28"/>
        </w:rPr>
        <w:tab/>
      </w:r>
      <w:r w:rsidR="00B432F1" w:rsidRPr="004A7A3E">
        <w:rPr>
          <w:rFonts w:ascii="Times New Roman" w:hAnsi="Times New Roman" w:cs="Times New Roman"/>
          <w:b/>
          <w:color w:val="000000"/>
          <w:sz w:val="28"/>
          <w:szCs w:val="28"/>
          <w:lang w:val="vi-VN"/>
        </w:rPr>
        <w:t>i) Hình thức đấu giá, phương thức đấu giá</w:t>
      </w:r>
      <w:r w:rsidR="00252DB8" w:rsidRPr="00177303">
        <w:rPr>
          <w:rFonts w:ascii="Times New Roman" w:hAnsi="Times New Roman" w:cs="Times New Roman"/>
          <w:color w:val="000000"/>
          <w:sz w:val="28"/>
          <w:szCs w:val="28"/>
        </w:rPr>
        <w:t xml:space="preserve">: </w:t>
      </w:r>
    </w:p>
    <w:p w:rsidR="00FA594D" w:rsidRPr="00FA594D" w:rsidRDefault="00FA594D" w:rsidP="00FA594D">
      <w:pPr>
        <w:pStyle w:val="ListParagraph"/>
        <w:tabs>
          <w:tab w:val="left" w:pos="567"/>
        </w:tabs>
        <w:spacing w:after="0" w:line="360" w:lineRule="exact"/>
        <w:ind w:left="0" w:firstLine="426"/>
        <w:jc w:val="both"/>
        <w:rPr>
          <w:rFonts w:ascii="Times New Roman" w:hAnsi="Times New Roman" w:cs="Times New Roman"/>
          <w:sz w:val="28"/>
          <w:szCs w:val="28"/>
          <w:lang w:val="de-DE"/>
        </w:rPr>
      </w:pPr>
      <w:r w:rsidRPr="00FA594D">
        <w:rPr>
          <w:rFonts w:ascii="Times New Roman" w:hAnsi="Times New Roman" w:cs="Times New Roman"/>
          <w:color w:val="000000"/>
          <w:sz w:val="28"/>
          <w:szCs w:val="28"/>
        </w:rPr>
        <w:t xml:space="preserve">- </w:t>
      </w:r>
      <w:r w:rsidRPr="00FA594D">
        <w:rPr>
          <w:rFonts w:ascii="Times New Roman" w:hAnsi="Times New Roman" w:cs="Times New Roman"/>
          <w:color w:val="000000"/>
          <w:sz w:val="28"/>
          <w:szCs w:val="28"/>
          <w:lang w:val="vi-VN"/>
        </w:rPr>
        <w:t>Hình thức đấu giá</w:t>
      </w:r>
      <w:r w:rsidRPr="00FA594D">
        <w:rPr>
          <w:rFonts w:ascii="Times New Roman" w:hAnsi="Times New Roman" w:cs="Times New Roman"/>
          <w:color w:val="000000"/>
          <w:sz w:val="28"/>
          <w:szCs w:val="28"/>
        </w:rPr>
        <w:t xml:space="preserve">: </w:t>
      </w:r>
      <w:r w:rsidR="00252DB8" w:rsidRPr="00FA594D">
        <w:rPr>
          <w:rFonts w:ascii="Times New Roman" w:hAnsi="Times New Roman" w:cs="Times New Roman"/>
          <w:bCs/>
          <w:sz w:val="28"/>
          <w:szCs w:val="28"/>
          <w:lang w:val="vi-VN"/>
        </w:rPr>
        <w:t>Đấu</w:t>
      </w:r>
      <w:r w:rsidR="00252DB8" w:rsidRPr="00FA594D">
        <w:rPr>
          <w:rFonts w:ascii="Times New Roman" w:hAnsi="Times New Roman" w:cs="Times New Roman"/>
          <w:bCs/>
          <w:sz w:val="28"/>
          <w:szCs w:val="28"/>
          <w:lang w:val="pt-BR"/>
        </w:rPr>
        <w:t xml:space="preserve"> giá trực tiếp bằng lời nói tại phiên đấu giá</w:t>
      </w:r>
      <w:r>
        <w:rPr>
          <w:rFonts w:ascii="Times New Roman" w:hAnsi="Times New Roman" w:cs="Times New Roman"/>
          <w:sz w:val="28"/>
          <w:szCs w:val="28"/>
          <w:lang w:val="de-DE"/>
        </w:rPr>
        <w:t>.</w:t>
      </w:r>
    </w:p>
    <w:p w:rsidR="00B432F1" w:rsidRDefault="00FA594D" w:rsidP="00FA594D">
      <w:pPr>
        <w:pStyle w:val="ListParagraph"/>
        <w:tabs>
          <w:tab w:val="left" w:pos="567"/>
        </w:tabs>
        <w:spacing w:after="0" w:line="360" w:lineRule="exact"/>
        <w:ind w:left="0" w:firstLine="426"/>
        <w:jc w:val="both"/>
        <w:rPr>
          <w:rFonts w:ascii="Times New Roman" w:hAnsi="Times New Roman" w:cs="Times New Roman"/>
          <w:sz w:val="28"/>
          <w:szCs w:val="28"/>
          <w:lang w:val="pt-BR"/>
        </w:rPr>
      </w:pPr>
      <w:r w:rsidRPr="00FA594D">
        <w:rPr>
          <w:rFonts w:ascii="Times New Roman" w:hAnsi="Times New Roman" w:cs="Times New Roman"/>
          <w:sz w:val="28"/>
          <w:szCs w:val="28"/>
          <w:lang w:val="de-DE"/>
        </w:rPr>
        <w:t>- P</w:t>
      </w:r>
      <w:r w:rsidRPr="00FA594D">
        <w:rPr>
          <w:rFonts w:ascii="Times New Roman" w:hAnsi="Times New Roman" w:cs="Times New Roman"/>
          <w:color w:val="000000"/>
          <w:sz w:val="28"/>
          <w:szCs w:val="28"/>
          <w:lang w:val="vi-VN"/>
        </w:rPr>
        <w:t>hương thức đấu giá</w:t>
      </w:r>
      <w:r>
        <w:rPr>
          <w:rFonts w:ascii="Times New Roman" w:hAnsi="Times New Roman" w:cs="Times New Roman"/>
          <w:color w:val="000000"/>
          <w:sz w:val="28"/>
          <w:szCs w:val="28"/>
        </w:rPr>
        <w:t xml:space="preserve">: </w:t>
      </w:r>
      <w:r w:rsidR="00252DB8" w:rsidRPr="00FA594D">
        <w:rPr>
          <w:rFonts w:ascii="Times New Roman" w:hAnsi="Times New Roman" w:cs="Times New Roman"/>
          <w:sz w:val="28"/>
          <w:szCs w:val="28"/>
          <w:lang w:val="pt-BR"/>
        </w:rPr>
        <w:t>Trả giá lên.</w:t>
      </w:r>
    </w:p>
    <w:p w:rsidR="00FA5C3D" w:rsidRPr="00FA594D" w:rsidRDefault="00FA5C3D" w:rsidP="00FA594D">
      <w:pPr>
        <w:pStyle w:val="ListParagraph"/>
        <w:tabs>
          <w:tab w:val="left" w:pos="567"/>
        </w:tabs>
        <w:spacing w:after="0" w:line="360" w:lineRule="exact"/>
        <w:ind w:left="0" w:firstLine="426"/>
        <w:jc w:val="both"/>
        <w:rPr>
          <w:rFonts w:ascii="Times New Roman" w:hAnsi="Times New Roman" w:cs="Times New Roman"/>
          <w:sz w:val="28"/>
          <w:szCs w:val="28"/>
          <w:lang w:val="pt-BR"/>
        </w:rPr>
      </w:pPr>
      <w:r>
        <w:rPr>
          <w:rFonts w:ascii="Times New Roman" w:hAnsi="Times New Roman" w:cs="Times New Roman"/>
          <w:sz w:val="28"/>
          <w:szCs w:val="28"/>
          <w:lang w:val="pt-BR"/>
        </w:rPr>
        <w:t>- Bước giá: 5.000.000 đồng (Năm triệu đồng).</w:t>
      </w:r>
    </w:p>
    <w:p w:rsidR="001552E7" w:rsidRPr="00177303" w:rsidRDefault="008D0515" w:rsidP="00457725">
      <w:pPr>
        <w:spacing w:line="360" w:lineRule="exact"/>
        <w:jc w:val="both"/>
        <w:rPr>
          <w:sz w:val="28"/>
          <w:szCs w:val="28"/>
          <w:lang w:val="pt-BR"/>
        </w:rPr>
      </w:pPr>
      <w:r>
        <w:rPr>
          <w:color w:val="000000"/>
          <w:sz w:val="28"/>
          <w:szCs w:val="28"/>
        </w:rPr>
        <w:t xml:space="preserve">       </w:t>
      </w:r>
      <w:r w:rsidR="00B432F1" w:rsidRPr="00177303">
        <w:rPr>
          <w:color w:val="000000"/>
          <w:sz w:val="28"/>
          <w:szCs w:val="28"/>
          <w:lang w:val="vi-VN"/>
        </w:rPr>
        <w:t xml:space="preserve">Tổ chức, cá nhân, có nhu cầu mua đấu giá tài sản xin liên hệ và nộp hồ sơ tại </w:t>
      </w:r>
      <w:r w:rsidR="001552E7" w:rsidRPr="00177303">
        <w:rPr>
          <w:bCs/>
          <w:sz w:val="28"/>
          <w:szCs w:val="28"/>
          <w:lang w:val="pt-BR"/>
        </w:rPr>
        <w:t>Trụ sở Công ty -</w:t>
      </w:r>
      <w:r w:rsidR="001552E7" w:rsidRPr="00177303">
        <w:rPr>
          <w:color w:val="000000" w:themeColor="text1"/>
          <w:sz w:val="28"/>
          <w:szCs w:val="28"/>
        </w:rPr>
        <w:t>Số 16-TM3C-15, Khu đô thị Nam đường vành đai 3(giai đoạn 1) xã Thanh Liệt, huyện Thanh Trì, Thành phố Hà Nội.</w:t>
      </w:r>
      <w:r w:rsidR="001552E7" w:rsidRPr="00177303">
        <w:rPr>
          <w:sz w:val="28"/>
          <w:szCs w:val="28"/>
          <w:lang w:val="pt-BR"/>
        </w:rPr>
        <w:t xml:space="preserve"> </w:t>
      </w:r>
    </w:p>
    <w:p w:rsidR="001552E7" w:rsidRPr="00177303" w:rsidRDefault="001552E7" w:rsidP="00FA594D">
      <w:pPr>
        <w:spacing w:line="360" w:lineRule="exact"/>
        <w:ind w:firstLine="426"/>
        <w:jc w:val="both"/>
        <w:rPr>
          <w:color w:val="000000" w:themeColor="text1"/>
          <w:sz w:val="28"/>
          <w:szCs w:val="28"/>
          <w:lang w:val="pt-BR"/>
        </w:rPr>
      </w:pPr>
      <w:r w:rsidRPr="00177303">
        <w:rPr>
          <w:color w:val="000000" w:themeColor="text1"/>
          <w:sz w:val="28"/>
          <w:szCs w:val="28"/>
          <w:lang w:val="pt-BR"/>
        </w:rPr>
        <w:t xml:space="preserve">Điện thoại:  </w:t>
      </w:r>
      <w:r w:rsidRPr="00177303">
        <w:rPr>
          <w:color w:val="000000" w:themeColor="text1"/>
          <w:sz w:val="28"/>
          <w:szCs w:val="28"/>
          <w:lang w:val="vi-VN"/>
        </w:rPr>
        <w:t>024 6292 1679</w:t>
      </w:r>
      <w:r w:rsidRPr="00177303">
        <w:rPr>
          <w:color w:val="000000" w:themeColor="text1"/>
          <w:sz w:val="28"/>
          <w:szCs w:val="28"/>
          <w:lang w:val="pt-BR"/>
        </w:rPr>
        <w:t>; 0947919772.</w:t>
      </w:r>
    </w:p>
    <w:p w:rsidR="00B432F1" w:rsidRDefault="00B432F1" w:rsidP="007E5644">
      <w:pPr>
        <w:spacing w:line="360" w:lineRule="exact"/>
        <w:ind w:firstLine="426"/>
        <w:jc w:val="both"/>
        <w:rPr>
          <w:color w:val="000000"/>
          <w:sz w:val="28"/>
          <w:szCs w:val="28"/>
        </w:rPr>
      </w:pPr>
      <w:r w:rsidRPr="00177303">
        <w:rPr>
          <w:color w:val="000000"/>
          <w:sz w:val="28"/>
          <w:szCs w:val="28"/>
          <w:lang w:val="vi-VN"/>
        </w:rPr>
        <w:t>Trước khi mở cuộc bán đấu giá 01 ngày làm việc, người phải thi hành án có quyền nhận lại tài sản nếu nộp đủ tiền thi hành án và thanh toán các chi phí thực tế, hợp lý đã phát sinh từ việc cưỡng c</w:t>
      </w:r>
      <w:r w:rsidR="005445A1">
        <w:rPr>
          <w:color w:val="000000"/>
          <w:sz w:val="28"/>
          <w:szCs w:val="28"/>
          <w:lang w:val="vi-VN"/>
        </w:rPr>
        <w:t>hế thi hành án, tổ chức bán đấu</w:t>
      </w:r>
      <w:r w:rsidR="005445A1">
        <w:rPr>
          <w:color w:val="000000"/>
          <w:sz w:val="28"/>
          <w:szCs w:val="28"/>
        </w:rPr>
        <w:t>.</w:t>
      </w:r>
    </w:p>
    <w:p w:rsidR="005445A1" w:rsidRDefault="005445A1" w:rsidP="00457725">
      <w:pPr>
        <w:spacing w:line="380" w:lineRule="exact"/>
        <w:jc w:val="both"/>
        <w:rPr>
          <w:color w:val="000000"/>
          <w:sz w:val="28"/>
          <w:szCs w:val="28"/>
        </w:rPr>
      </w:pPr>
    </w:p>
    <w:tbl>
      <w:tblPr>
        <w:tblW w:w="9513" w:type="dxa"/>
        <w:tblInd w:w="137" w:type="dxa"/>
        <w:tblLook w:val="04A0" w:firstRow="1" w:lastRow="0" w:firstColumn="1" w:lastColumn="0" w:noHBand="0" w:noVBand="1"/>
      </w:tblPr>
      <w:tblGrid>
        <w:gridCol w:w="4820"/>
        <w:gridCol w:w="4693"/>
      </w:tblGrid>
      <w:tr w:rsidR="005445A1" w:rsidTr="00954A62">
        <w:tc>
          <w:tcPr>
            <w:tcW w:w="4820" w:type="dxa"/>
          </w:tcPr>
          <w:p w:rsidR="005445A1" w:rsidRDefault="005445A1" w:rsidP="002D58D1">
            <w:pPr>
              <w:jc w:val="both"/>
              <w:rPr>
                <w:b/>
                <w:i/>
                <w:color w:val="000000"/>
                <w:lang w:val="vi-VN"/>
              </w:rPr>
            </w:pPr>
            <w:r>
              <w:rPr>
                <w:b/>
                <w:i/>
                <w:color w:val="000000"/>
                <w:lang w:val="nl-NL"/>
              </w:rPr>
              <w:t xml:space="preserve">  Nơi nhận:</w:t>
            </w:r>
          </w:p>
          <w:p w:rsidR="005445A1" w:rsidRDefault="005445A1" w:rsidP="002D58D1">
            <w:pPr>
              <w:jc w:val="both"/>
              <w:rPr>
                <w:color w:val="000000"/>
                <w:sz w:val="22"/>
                <w:szCs w:val="22"/>
                <w:lang w:val="nl-NL"/>
              </w:rPr>
            </w:pPr>
            <w:r>
              <w:rPr>
                <w:color w:val="000000"/>
                <w:sz w:val="22"/>
                <w:szCs w:val="22"/>
                <w:lang w:val="nl-NL"/>
              </w:rPr>
              <w:t xml:space="preserve">   </w:t>
            </w:r>
            <w:r>
              <w:rPr>
                <w:i/>
                <w:color w:val="000000"/>
                <w:sz w:val="22"/>
                <w:szCs w:val="22"/>
                <w:lang w:val="nl-NL"/>
              </w:rPr>
              <w:t xml:space="preserve">- </w:t>
            </w:r>
            <w:r>
              <w:rPr>
                <w:color w:val="000000"/>
                <w:sz w:val="22"/>
                <w:szCs w:val="22"/>
                <w:lang w:val="nl-NL"/>
              </w:rPr>
              <w:t>Các đương sự;</w:t>
            </w:r>
          </w:p>
          <w:p w:rsidR="005445A1" w:rsidRPr="005445A1" w:rsidRDefault="005445A1" w:rsidP="002D58D1">
            <w:pPr>
              <w:jc w:val="both"/>
              <w:rPr>
                <w:color w:val="000000"/>
                <w:sz w:val="22"/>
                <w:szCs w:val="22"/>
              </w:rPr>
            </w:pPr>
            <w:r>
              <w:rPr>
                <w:color w:val="000000"/>
                <w:sz w:val="22"/>
                <w:szCs w:val="22"/>
                <w:lang w:val="vi-VN"/>
              </w:rPr>
              <w:t xml:space="preserve">   - UBND xã</w:t>
            </w:r>
            <w:r>
              <w:rPr>
                <w:color w:val="000000"/>
                <w:sz w:val="22"/>
                <w:szCs w:val="22"/>
              </w:rPr>
              <w:t>,</w:t>
            </w:r>
          </w:p>
          <w:p w:rsidR="005445A1" w:rsidRPr="005445A1" w:rsidRDefault="005445A1" w:rsidP="002D58D1">
            <w:pPr>
              <w:jc w:val="both"/>
              <w:rPr>
                <w:color w:val="000000"/>
                <w:sz w:val="22"/>
                <w:szCs w:val="22"/>
              </w:rPr>
            </w:pPr>
            <w:r>
              <w:rPr>
                <w:color w:val="000000"/>
                <w:sz w:val="22"/>
                <w:szCs w:val="22"/>
                <w:lang w:val="vi-VN"/>
              </w:rPr>
              <w:t xml:space="preserve">   - Viện kiểm sát nhân dân</w:t>
            </w:r>
            <w:r>
              <w:rPr>
                <w:color w:val="000000"/>
                <w:sz w:val="22"/>
                <w:szCs w:val="22"/>
              </w:rPr>
              <w:t xml:space="preserve"> </w:t>
            </w:r>
            <w:r w:rsidR="00954A62">
              <w:rPr>
                <w:color w:val="000000"/>
                <w:sz w:val="22"/>
                <w:szCs w:val="22"/>
              </w:rPr>
              <w:t>Tp Hà Nội</w:t>
            </w:r>
          </w:p>
          <w:p w:rsidR="005445A1" w:rsidRDefault="005445A1" w:rsidP="002D58D1">
            <w:pPr>
              <w:jc w:val="both"/>
              <w:rPr>
                <w:color w:val="000000"/>
                <w:sz w:val="22"/>
                <w:szCs w:val="22"/>
                <w:lang w:val="vi-VN"/>
              </w:rPr>
            </w:pPr>
            <w:r>
              <w:rPr>
                <w:color w:val="000000"/>
                <w:sz w:val="22"/>
                <w:szCs w:val="22"/>
                <w:lang w:val="vi-VN"/>
              </w:rPr>
              <w:t xml:space="preserve">   - Kế toán nghiệp vụ;</w:t>
            </w:r>
          </w:p>
          <w:p w:rsidR="005445A1" w:rsidRPr="005445A1" w:rsidRDefault="005445A1" w:rsidP="002D58D1">
            <w:pPr>
              <w:jc w:val="both"/>
              <w:rPr>
                <w:color w:val="000000"/>
                <w:sz w:val="22"/>
                <w:szCs w:val="22"/>
              </w:rPr>
            </w:pPr>
            <w:r>
              <w:rPr>
                <w:color w:val="000000"/>
                <w:sz w:val="22"/>
                <w:szCs w:val="22"/>
                <w:lang w:val="vi-VN"/>
              </w:rPr>
              <w:t xml:space="preserve">   - Trang thông tin điện tử của THADS</w:t>
            </w:r>
            <w:r w:rsidR="00954A62">
              <w:rPr>
                <w:color w:val="000000"/>
                <w:sz w:val="22"/>
                <w:szCs w:val="22"/>
              </w:rPr>
              <w:t>Tp Hà Nội</w:t>
            </w:r>
            <w:r>
              <w:rPr>
                <w:color w:val="000000"/>
                <w:sz w:val="22"/>
                <w:szCs w:val="22"/>
              </w:rPr>
              <w:t>;</w:t>
            </w:r>
          </w:p>
          <w:p w:rsidR="005445A1" w:rsidRDefault="005445A1" w:rsidP="00A17B46">
            <w:pPr>
              <w:jc w:val="both"/>
              <w:rPr>
                <w:color w:val="000000"/>
              </w:rPr>
            </w:pPr>
            <w:r>
              <w:rPr>
                <w:color w:val="000000"/>
                <w:sz w:val="22"/>
                <w:szCs w:val="22"/>
                <w:lang w:val="vi-VN"/>
              </w:rPr>
              <w:t xml:space="preserve">   </w:t>
            </w:r>
            <w:r>
              <w:rPr>
                <w:color w:val="000000"/>
                <w:sz w:val="22"/>
                <w:szCs w:val="22"/>
              </w:rPr>
              <w:t>- Lưu: VT</w:t>
            </w:r>
            <w:r w:rsidR="00A17B46">
              <w:rPr>
                <w:color w:val="000000"/>
                <w:sz w:val="22"/>
                <w:szCs w:val="22"/>
              </w:rPr>
              <w:t>KV8</w:t>
            </w:r>
            <w:r>
              <w:rPr>
                <w:color w:val="000000"/>
                <w:sz w:val="22"/>
                <w:szCs w:val="22"/>
              </w:rPr>
              <w:t>, HSTHA</w:t>
            </w:r>
            <w:r w:rsidR="00A17B46">
              <w:rPr>
                <w:color w:val="000000"/>
                <w:sz w:val="22"/>
                <w:szCs w:val="22"/>
              </w:rPr>
              <w:t>.</w:t>
            </w:r>
          </w:p>
        </w:tc>
        <w:tc>
          <w:tcPr>
            <w:tcW w:w="4693" w:type="dxa"/>
          </w:tcPr>
          <w:p w:rsidR="005445A1" w:rsidRDefault="005445A1" w:rsidP="002D58D1">
            <w:pPr>
              <w:jc w:val="center"/>
              <w:rPr>
                <w:b/>
                <w:color w:val="000000"/>
                <w:sz w:val="28"/>
                <w:szCs w:val="28"/>
              </w:rPr>
            </w:pPr>
            <w:r>
              <w:rPr>
                <w:b/>
                <w:color w:val="000000"/>
                <w:sz w:val="28"/>
                <w:szCs w:val="28"/>
              </w:rPr>
              <w:t>CHẤP HÀNH VIÊN</w:t>
            </w:r>
          </w:p>
          <w:p w:rsidR="005445A1" w:rsidRDefault="005445A1" w:rsidP="002D58D1">
            <w:pPr>
              <w:jc w:val="center"/>
              <w:rPr>
                <w:b/>
                <w:color w:val="000000"/>
                <w:sz w:val="28"/>
                <w:szCs w:val="28"/>
              </w:rPr>
            </w:pPr>
          </w:p>
          <w:p w:rsidR="005445A1" w:rsidRDefault="005445A1" w:rsidP="002D58D1">
            <w:pPr>
              <w:jc w:val="center"/>
              <w:rPr>
                <w:b/>
                <w:color w:val="000000"/>
                <w:sz w:val="28"/>
                <w:szCs w:val="28"/>
              </w:rPr>
            </w:pPr>
          </w:p>
          <w:p w:rsidR="005445A1" w:rsidRDefault="005445A1" w:rsidP="002D58D1">
            <w:pPr>
              <w:jc w:val="center"/>
              <w:rPr>
                <w:b/>
                <w:color w:val="000000"/>
                <w:sz w:val="28"/>
                <w:szCs w:val="28"/>
              </w:rPr>
            </w:pPr>
          </w:p>
          <w:p w:rsidR="005445A1" w:rsidRDefault="005445A1" w:rsidP="002D58D1">
            <w:pPr>
              <w:jc w:val="center"/>
              <w:rPr>
                <w:b/>
                <w:color w:val="000000"/>
                <w:sz w:val="28"/>
                <w:szCs w:val="28"/>
              </w:rPr>
            </w:pPr>
          </w:p>
          <w:p w:rsidR="005445A1" w:rsidRDefault="005445A1" w:rsidP="002D58D1">
            <w:pPr>
              <w:jc w:val="center"/>
              <w:rPr>
                <w:color w:val="000000"/>
                <w:sz w:val="28"/>
                <w:szCs w:val="28"/>
                <w:lang w:val="nl-NL"/>
              </w:rPr>
            </w:pPr>
            <w:bookmarkStart w:id="4" w:name="_GoBack"/>
            <w:bookmarkEnd w:id="4"/>
            <w:r>
              <w:rPr>
                <w:b/>
                <w:color w:val="000000"/>
                <w:sz w:val="28"/>
                <w:szCs w:val="28"/>
              </w:rPr>
              <w:t>Bùi Thị Hải</w:t>
            </w:r>
          </w:p>
        </w:tc>
      </w:tr>
    </w:tbl>
    <w:p w:rsidR="00FB4B4D" w:rsidRDefault="00A17B46"/>
    <w:sectPr w:rsidR="00FB4B4D" w:rsidSect="00FA594D">
      <w:pgSz w:w="12240" w:h="15840"/>
      <w:pgMar w:top="567" w:right="1151" w:bottom="510" w:left="1729"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FA1F95"/>
    <w:multiLevelType w:val="hybridMultilevel"/>
    <w:tmpl w:val="7C16C71C"/>
    <w:lvl w:ilvl="0" w:tplc="58E6F380">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58F4A1A"/>
    <w:multiLevelType w:val="hybridMultilevel"/>
    <w:tmpl w:val="0334508C"/>
    <w:lvl w:ilvl="0" w:tplc="776E113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oNotDisplayPageBoundarie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42B5"/>
    <w:rsid w:val="000070E9"/>
    <w:rsid w:val="00055100"/>
    <w:rsid w:val="00082BF1"/>
    <w:rsid w:val="00083D95"/>
    <w:rsid w:val="00104883"/>
    <w:rsid w:val="00113272"/>
    <w:rsid w:val="00153CFC"/>
    <w:rsid w:val="001552E7"/>
    <w:rsid w:val="001614AC"/>
    <w:rsid w:val="00177303"/>
    <w:rsid w:val="001D5E19"/>
    <w:rsid w:val="001F402D"/>
    <w:rsid w:val="00203F14"/>
    <w:rsid w:val="00252DB8"/>
    <w:rsid w:val="0031074E"/>
    <w:rsid w:val="003754C4"/>
    <w:rsid w:val="00457725"/>
    <w:rsid w:val="00467EF9"/>
    <w:rsid w:val="004A7A3E"/>
    <w:rsid w:val="004C3899"/>
    <w:rsid w:val="004C3B64"/>
    <w:rsid w:val="004C3D4C"/>
    <w:rsid w:val="0052782E"/>
    <w:rsid w:val="005445A1"/>
    <w:rsid w:val="0057548D"/>
    <w:rsid w:val="00661AE7"/>
    <w:rsid w:val="006828FA"/>
    <w:rsid w:val="00687E35"/>
    <w:rsid w:val="0078396D"/>
    <w:rsid w:val="007B5384"/>
    <w:rsid w:val="007E5644"/>
    <w:rsid w:val="008122C7"/>
    <w:rsid w:val="0088012F"/>
    <w:rsid w:val="008D0515"/>
    <w:rsid w:val="008D6E54"/>
    <w:rsid w:val="0092154A"/>
    <w:rsid w:val="00954A62"/>
    <w:rsid w:val="00970AE2"/>
    <w:rsid w:val="00980026"/>
    <w:rsid w:val="00997387"/>
    <w:rsid w:val="009A7278"/>
    <w:rsid w:val="00A17B46"/>
    <w:rsid w:val="00AA02A4"/>
    <w:rsid w:val="00AF3FE0"/>
    <w:rsid w:val="00B1198E"/>
    <w:rsid w:val="00B234D7"/>
    <w:rsid w:val="00B432F1"/>
    <w:rsid w:val="00BB7848"/>
    <w:rsid w:val="00CD3F9E"/>
    <w:rsid w:val="00CF387E"/>
    <w:rsid w:val="00D92230"/>
    <w:rsid w:val="00DC201F"/>
    <w:rsid w:val="00DE27AC"/>
    <w:rsid w:val="00DF17D2"/>
    <w:rsid w:val="00E1792E"/>
    <w:rsid w:val="00E71085"/>
    <w:rsid w:val="00EB0CD2"/>
    <w:rsid w:val="00F442B5"/>
    <w:rsid w:val="00FA594D"/>
    <w:rsid w:val="00FA5C3D"/>
    <w:rsid w:val="00FB58C7"/>
    <w:rsid w:val="00FB6D72"/>
    <w:rsid w:val="00FF7E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28C7D5-8F5B-4D8A-833F-52020D8F2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42B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67EF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7EF9"/>
    <w:rPr>
      <w:rFonts w:ascii="Segoe UI" w:eastAsia="Times New Roman" w:hAnsi="Segoe UI" w:cs="Segoe UI"/>
      <w:sz w:val="18"/>
      <w:szCs w:val="18"/>
    </w:rPr>
  </w:style>
  <w:style w:type="paragraph" w:styleId="ListParagraph">
    <w:name w:val="List Paragraph"/>
    <w:basedOn w:val="Normal"/>
    <w:uiPriority w:val="34"/>
    <w:qFormat/>
    <w:rsid w:val="00B432F1"/>
    <w:pPr>
      <w:spacing w:after="200" w:line="276" w:lineRule="auto"/>
      <w:ind w:left="720"/>
      <w:contextualSpacing/>
    </w:pPr>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5854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A3C9D38-726E-4407-8161-1C57C4586699}"/>
</file>

<file path=customXml/itemProps2.xml><?xml version="1.0" encoding="utf-8"?>
<ds:datastoreItem xmlns:ds="http://schemas.openxmlformats.org/officeDocument/2006/customXml" ds:itemID="{F6A3847E-A6A7-44BE-863A-1FF5A003E534}"/>
</file>

<file path=customXml/itemProps3.xml><?xml version="1.0" encoding="utf-8"?>
<ds:datastoreItem xmlns:ds="http://schemas.openxmlformats.org/officeDocument/2006/customXml" ds:itemID="{576B3A3A-761B-4DFE-828C-509E3D53EE28}"/>
</file>

<file path=docProps/app.xml><?xml version="1.0" encoding="utf-8"?>
<Properties xmlns="http://schemas.openxmlformats.org/officeDocument/2006/extended-properties" xmlns:vt="http://schemas.openxmlformats.org/officeDocument/2006/docPropsVTypes">
  <Template>Normal</Template>
  <TotalTime>167</TotalTime>
  <Pages>3</Pages>
  <Words>1124</Words>
  <Characters>6409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TEMAOS</Company>
  <LinksUpToDate>false</LinksUpToDate>
  <CharactersWithSpaces>7518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Admin</cp:lastModifiedBy>
  <cp:revision>38</cp:revision>
  <cp:lastPrinted>2025-06-17T08:37:00Z</cp:lastPrinted>
  <dcterms:created xsi:type="dcterms:W3CDTF">2019-06-12T07:10:00Z</dcterms:created>
  <dcterms:modified xsi:type="dcterms:W3CDTF">2025-07-16T06:49:00Z</dcterms:modified>
</cp:coreProperties>
</file>